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AC49B" w14:textId="77777777" w:rsidR="005A4A76" w:rsidRPr="00103564" w:rsidRDefault="00103564" w:rsidP="00103564">
      <w:pPr>
        <w:jc w:val="center"/>
        <w:rPr>
          <w:rFonts w:asciiTheme="minorEastAsia" w:hAnsiTheme="minorEastAsia"/>
          <w:sz w:val="24"/>
          <w:szCs w:val="24"/>
        </w:rPr>
      </w:pPr>
      <w:r w:rsidRPr="00103564">
        <w:rPr>
          <w:rFonts w:asciiTheme="minorEastAsia" w:hAnsiTheme="minorEastAsia" w:hint="eastAsia"/>
          <w:sz w:val="24"/>
          <w:szCs w:val="24"/>
        </w:rPr>
        <w:t>各科目の</w:t>
      </w:r>
      <w:r w:rsidR="00CA5B69">
        <w:rPr>
          <w:rFonts w:asciiTheme="minorEastAsia" w:hAnsiTheme="minorEastAsia" w:hint="eastAsia"/>
          <w:sz w:val="24"/>
          <w:szCs w:val="24"/>
        </w:rPr>
        <w:t>学習内容（</w:t>
      </w:r>
      <w:r w:rsidRPr="00103564">
        <w:rPr>
          <w:rFonts w:asciiTheme="minorEastAsia" w:hAnsiTheme="minorEastAsia" w:hint="eastAsia"/>
          <w:sz w:val="24"/>
          <w:szCs w:val="24"/>
        </w:rPr>
        <w:t>シラバス</w:t>
      </w:r>
      <w:r w:rsidR="00CA5B69">
        <w:rPr>
          <w:rFonts w:asciiTheme="minorEastAsia" w:hAnsiTheme="minorEastAsia" w:hint="eastAsia"/>
          <w:sz w:val="24"/>
          <w:szCs w:val="24"/>
        </w:rPr>
        <w:t>素案）提出</w:t>
      </w:r>
      <w:r w:rsidRPr="00103564">
        <w:rPr>
          <w:rFonts w:asciiTheme="minorEastAsia" w:hAnsiTheme="minorEastAsia" w:hint="eastAsia"/>
          <w:sz w:val="24"/>
          <w:szCs w:val="24"/>
        </w:rPr>
        <w:t>のお願い</w:t>
      </w:r>
    </w:p>
    <w:p w14:paraId="2DF55F27" w14:textId="77777777" w:rsidR="00103564" w:rsidRPr="00103564" w:rsidRDefault="00103564" w:rsidP="00103564">
      <w:pPr>
        <w:jc w:val="center"/>
        <w:rPr>
          <w:rFonts w:asciiTheme="minorEastAsia" w:hAnsiTheme="minorEastAsia"/>
          <w:sz w:val="24"/>
          <w:szCs w:val="24"/>
        </w:rPr>
      </w:pPr>
    </w:p>
    <w:p w14:paraId="395023C6" w14:textId="77777777" w:rsidR="00103564" w:rsidRDefault="00103564" w:rsidP="00103564">
      <w:pPr>
        <w:jc w:val="right"/>
        <w:rPr>
          <w:rFonts w:asciiTheme="minorEastAsia" w:hAnsiTheme="minorEastAsia"/>
        </w:rPr>
      </w:pPr>
      <w:r w:rsidRPr="00103564">
        <w:rPr>
          <w:rFonts w:asciiTheme="minorEastAsia" w:hAnsiTheme="minorEastAsia" w:hint="eastAsia"/>
        </w:rPr>
        <w:t>シラバス</w:t>
      </w:r>
      <w:r w:rsidRPr="00103564">
        <w:rPr>
          <w:rFonts w:asciiTheme="minorEastAsia" w:hAnsiTheme="minorEastAsia"/>
        </w:rPr>
        <w:t>WG</w:t>
      </w:r>
      <w:r w:rsidRPr="00103564">
        <w:rPr>
          <w:rFonts w:asciiTheme="minorEastAsia" w:hAnsiTheme="minorEastAsia" w:hint="eastAsia"/>
        </w:rPr>
        <w:t>とりまとめ校　愛知大学　湯川治敏</w:t>
      </w:r>
    </w:p>
    <w:p w14:paraId="52793D24" w14:textId="77777777" w:rsidR="00103564" w:rsidRDefault="00103564" w:rsidP="00103564">
      <w:pPr>
        <w:jc w:val="right"/>
        <w:rPr>
          <w:rFonts w:asciiTheme="minorEastAsia" w:hAnsiTheme="minorEastAsia"/>
        </w:rPr>
      </w:pPr>
    </w:p>
    <w:p w14:paraId="102B8298" w14:textId="77777777" w:rsidR="00CA5B69" w:rsidRDefault="00103564" w:rsidP="003D40A8">
      <w:pPr>
        <w:spacing w:line="300" w:lineRule="exact"/>
        <w:ind w:firstLineChars="142" w:firstLine="284"/>
        <w:rPr>
          <w:rFonts w:asciiTheme="minorEastAsia" w:hAnsiTheme="minorEastAsia"/>
        </w:rPr>
      </w:pPr>
      <w:r>
        <w:rPr>
          <w:rFonts w:asciiTheme="minorEastAsia" w:hAnsiTheme="minorEastAsia" w:hint="eastAsia"/>
        </w:rPr>
        <w:t>前回の愛媛大学における運営推進委員会全体会でもお願いしました通り，シラバス</w:t>
      </w:r>
      <w:r>
        <w:rPr>
          <w:rFonts w:asciiTheme="minorEastAsia" w:hAnsiTheme="minorEastAsia"/>
        </w:rPr>
        <w:t>WG</w:t>
      </w:r>
      <w:r>
        <w:rPr>
          <w:rFonts w:asciiTheme="minorEastAsia" w:hAnsiTheme="minorEastAsia" w:hint="eastAsia"/>
        </w:rPr>
        <w:t>では今年度のまとめとして各科目におけるプレースメントテスト終了後の</w:t>
      </w:r>
      <w:r w:rsidR="004722C0">
        <w:rPr>
          <w:rFonts w:asciiTheme="minorEastAsia" w:hAnsiTheme="minorEastAsia" w:hint="eastAsia"/>
        </w:rPr>
        <w:t>「主体的な学び」の</w:t>
      </w:r>
      <w:r w:rsidR="005D6FB8">
        <w:rPr>
          <w:rFonts w:asciiTheme="minorEastAsia" w:hAnsiTheme="minorEastAsia" w:hint="eastAsia"/>
        </w:rPr>
        <w:t>内容について，現段階で記述できる範囲内でその大枠をご呈示頂き，シラバス作成への第一段階とさせて頂きたいと思います．シラバス作成に当たってはプレースメントテストの結果を踏まえ，どのような到達目標を持たせ，どのような教材を用いて学習させるかが明確でないとなかなか具体的なシラバス作成が困難であることは承知しておりますし，これまで主にプレースメントテスト作成に注力してきたために各</w:t>
      </w:r>
      <w:r w:rsidR="005D6FB8">
        <w:rPr>
          <w:rFonts w:asciiTheme="minorEastAsia" w:hAnsiTheme="minorEastAsia"/>
        </w:rPr>
        <w:t>WG</w:t>
      </w:r>
      <w:r w:rsidR="005D6FB8">
        <w:rPr>
          <w:rFonts w:asciiTheme="minorEastAsia" w:hAnsiTheme="minorEastAsia" w:hint="eastAsia"/>
        </w:rPr>
        <w:t>内で十分な議論が出来ていないことも心得ております．</w:t>
      </w:r>
      <w:r w:rsidR="0070202F">
        <w:rPr>
          <w:rFonts w:asciiTheme="minorEastAsia" w:hAnsiTheme="minorEastAsia" w:hint="eastAsia"/>
        </w:rPr>
        <w:t>従って，今回は書式を，「到達目標」と「学習内容」のみとさせて頂きますので各</w:t>
      </w:r>
      <w:r w:rsidR="0070202F">
        <w:rPr>
          <w:rFonts w:asciiTheme="minorEastAsia" w:hAnsiTheme="minorEastAsia"/>
        </w:rPr>
        <w:t>WG</w:t>
      </w:r>
      <w:r w:rsidR="0070202F">
        <w:rPr>
          <w:rFonts w:asciiTheme="minorEastAsia" w:hAnsiTheme="minorEastAsia" w:hint="eastAsia"/>
        </w:rPr>
        <w:t>内でコンセンサスの得られる最低限度の範囲で構いませんので文章化をお願い致します．もちろん具体的な記述が可能な場合は</w:t>
      </w:r>
      <w:r w:rsidR="00CA5B69">
        <w:rPr>
          <w:rFonts w:asciiTheme="minorEastAsia" w:hAnsiTheme="minorEastAsia" w:hint="eastAsia"/>
        </w:rPr>
        <w:t>学習内容，利用教材等を記述いただいて結構です．現段階では各科目間の足並みを揃える必要は無いと考えておりますので可能な範囲内での回答とお願い致します．</w:t>
      </w:r>
    </w:p>
    <w:p w14:paraId="703DC600" w14:textId="77777777" w:rsidR="00CA5B69" w:rsidRDefault="00CA5B69" w:rsidP="003D40A8">
      <w:pPr>
        <w:spacing w:line="300" w:lineRule="exact"/>
        <w:ind w:firstLineChars="142" w:firstLine="284"/>
        <w:rPr>
          <w:rFonts w:asciiTheme="minorEastAsia" w:hAnsiTheme="minorEastAsia"/>
        </w:rPr>
      </w:pPr>
      <w:r>
        <w:rPr>
          <w:rFonts w:asciiTheme="minorEastAsia" w:hAnsiTheme="minorEastAsia" w:hint="eastAsia"/>
        </w:rPr>
        <w:t>なお，回答期限は3月9日（土），送付先は愛知大学・湯川治敏【</w:t>
      </w:r>
      <w:r>
        <w:rPr>
          <w:rFonts w:asciiTheme="minorEastAsia" w:hAnsiTheme="minorEastAsia"/>
        </w:rPr>
        <w:t>yukawa@aichi-u.ac.jp</w:t>
      </w:r>
      <w:r>
        <w:rPr>
          <w:rFonts w:asciiTheme="minorEastAsia" w:hAnsiTheme="minorEastAsia" w:hint="eastAsia"/>
        </w:rPr>
        <w:t>】宛てとさせて頂きます．</w:t>
      </w:r>
    </w:p>
    <w:p w14:paraId="0CE1E477" w14:textId="77777777" w:rsidR="00CA5B69" w:rsidRDefault="00CA5B69" w:rsidP="00CA5B69">
      <w:pPr>
        <w:ind w:firstLineChars="142" w:firstLine="284"/>
        <w:rPr>
          <w:rFonts w:asciiTheme="minorEastAsia" w:hAnsiTheme="minorEastAsia"/>
        </w:rPr>
      </w:pPr>
    </w:p>
    <w:p w14:paraId="51066373" w14:textId="196A12B6" w:rsidR="00CA5B69" w:rsidRDefault="00CA5B69" w:rsidP="00CA5B69">
      <w:pPr>
        <w:ind w:firstLineChars="142" w:firstLine="284"/>
        <w:rPr>
          <w:rFonts w:asciiTheme="minorEastAsia" w:hAnsiTheme="minorEastAsia"/>
          <w:u w:val="single"/>
        </w:rPr>
      </w:pPr>
      <w:r w:rsidRPr="0087319F">
        <w:rPr>
          <w:rFonts w:asciiTheme="minorEastAsia" w:hAnsiTheme="minorEastAsia" w:hint="eastAsia"/>
          <w:u w:val="single"/>
        </w:rPr>
        <w:t>科目</w:t>
      </w:r>
      <w:r w:rsidRPr="0087319F">
        <w:rPr>
          <w:rFonts w:asciiTheme="minorEastAsia" w:hAnsiTheme="minorEastAsia"/>
          <w:u w:val="single"/>
        </w:rPr>
        <w:t>WG</w:t>
      </w:r>
      <w:r w:rsidRPr="0087319F">
        <w:rPr>
          <w:rFonts w:asciiTheme="minorEastAsia" w:hAnsiTheme="minorEastAsia" w:hint="eastAsia"/>
          <w:u w:val="single"/>
        </w:rPr>
        <w:t xml:space="preserve">名：　</w:t>
      </w:r>
      <w:r w:rsidR="007C3C1D">
        <w:rPr>
          <w:rFonts w:asciiTheme="minorEastAsia" w:hAnsiTheme="minorEastAsia" w:hint="eastAsia"/>
          <w:u w:val="single"/>
        </w:rPr>
        <w:t>数学WG</w:t>
      </w:r>
      <w:r w:rsidRPr="0087319F">
        <w:rPr>
          <w:rFonts w:asciiTheme="minorEastAsia" w:hAnsiTheme="minorEastAsia" w:hint="eastAsia"/>
          <w:u w:val="single"/>
        </w:rPr>
        <w:t xml:space="preserve">　　　　　</w:t>
      </w:r>
      <w:r w:rsidR="0087319F">
        <w:rPr>
          <w:rFonts w:asciiTheme="minorEastAsia" w:hAnsiTheme="minorEastAsia" w:hint="eastAsia"/>
          <w:u w:val="single"/>
        </w:rPr>
        <w:t xml:space="preserve">　　　　　　　　　　　　</w:t>
      </w:r>
      <w:r w:rsidR="0087319F" w:rsidRPr="0087319F">
        <w:rPr>
          <w:rFonts w:asciiTheme="minorEastAsia" w:hAnsiTheme="minorEastAsia" w:hint="eastAsia"/>
          <w:u w:val="single"/>
        </w:rPr>
        <w:t xml:space="preserve">　　記入者名：　　　</w:t>
      </w:r>
      <w:r w:rsidR="007C3C1D">
        <w:rPr>
          <w:rFonts w:asciiTheme="minorEastAsia" w:hAnsiTheme="minorEastAsia" w:hint="eastAsia"/>
          <w:u w:val="single"/>
        </w:rPr>
        <w:t>佐藤眞久</w:t>
      </w:r>
      <w:r w:rsidR="0087319F">
        <w:rPr>
          <w:rFonts w:asciiTheme="minorEastAsia" w:hAnsiTheme="minorEastAsia" w:hint="eastAsia"/>
          <w:u w:val="single"/>
        </w:rPr>
        <w:t xml:space="preserve">　　</w:t>
      </w:r>
      <w:r w:rsidR="0087319F" w:rsidRPr="0087319F">
        <w:rPr>
          <w:rFonts w:asciiTheme="minorEastAsia" w:hAnsiTheme="minorEastAsia" w:hint="eastAsia"/>
          <w:u w:val="single"/>
        </w:rPr>
        <w:t xml:space="preserve">　　　　　　　</w:t>
      </w:r>
    </w:p>
    <w:p w14:paraId="7D2211C8" w14:textId="77777777" w:rsidR="0087319F" w:rsidRDefault="0087319F" w:rsidP="00CA5B69">
      <w:pPr>
        <w:ind w:firstLineChars="142" w:firstLine="284"/>
        <w:rPr>
          <w:rFonts w:asciiTheme="minorEastAsia" w:hAnsiTheme="minorEastAsia"/>
          <w:u w:val="single"/>
        </w:rPr>
      </w:pPr>
    </w:p>
    <w:tbl>
      <w:tblPr>
        <w:tblStyle w:val="a3"/>
        <w:tblW w:w="0" w:type="auto"/>
        <w:jc w:val="center"/>
        <w:tblLook w:val="04A0" w:firstRow="1" w:lastRow="0" w:firstColumn="1" w:lastColumn="0" w:noHBand="0" w:noVBand="1"/>
      </w:tblPr>
      <w:tblGrid>
        <w:gridCol w:w="511"/>
        <w:gridCol w:w="9620"/>
      </w:tblGrid>
      <w:tr w:rsidR="0087319F" w14:paraId="1381688D" w14:textId="77777777" w:rsidTr="003D40A8">
        <w:trPr>
          <w:trHeight w:val="2382"/>
          <w:jc w:val="center"/>
        </w:trPr>
        <w:tc>
          <w:tcPr>
            <w:tcW w:w="1800" w:type="dxa"/>
          </w:tcPr>
          <w:p w14:paraId="1F113226" w14:textId="77777777" w:rsidR="0087319F" w:rsidRDefault="0087319F" w:rsidP="003D40A8">
            <w:pPr>
              <w:jc w:val="distribute"/>
              <w:rPr>
                <w:rFonts w:asciiTheme="minorEastAsia" w:hAnsiTheme="minorEastAsia"/>
                <w:u w:val="single"/>
              </w:rPr>
            </w:pPr>
            <w:r>
              <w:rPr>
                <w:rFonts w:asciiTheme="minorEastAsia" w:hAnsiTheme="minorEastAsia" w:hint="eastAsia"/>
                <w:u w:val="single"/>
              </w:rPr>
              <w:t>到達目標</w:t>
            </w:r>
          </w:p>
        </w:tc>
        <w:tc>
          <w:tcPr>
            <w:tcW w:w="8313" w:type="dxa"/>
          </w:tcPr>
          <w:p w14:paraId="386B9FFC" w14:textId="77777777" w:rsidR="0087319F" w:rsidRDefault="007C3C1D" w:rsidP="00CA5B69">
            <w:pPr>
              <w:rPr>
                <w:rFonts w:asciiTheme="minorEastAsia" w:hAnsiTheme="minorEastAsia" w:hint="eastAsia"/>
              </w:rPr>
            </w:pPr>
            <w:r>
              <w:rPr>
                <w:rFonts w:asciiTheme="minorEastAsia" w:hAnsiTheme="minorEastAsia" w:hint="eastAsia"/>
              </w:rPr>
              <w:t>大学における学習で必要な基礎的な数学の内容を理解していること。</w:t>
            </w:r>
          </w:p>
          <w:p w14:paraId="45A79D41" w14:textId="77777777" w:rsidR="007C3C1D" w:rsidRDefault="007C3C1D" w:rsidP="00CA5B69">
            <w:pPr>
              <w:rPr>
                <w:rFonts w:asciiTheme="minorEastAsia" w:hAnsiTheme="minorEastAsia" w:hint="eastAsia"/>
              </w:rPr>
            </w:pPr>
            <w:r>
              <w:rPr>
                <w:rFonts w:asciiTheme="minorEastAsia" w:hAnsiTheme="minorEastAsia" w:hint="eastAsia"/>
              </w:rPr>
              <w:t>計算のみに頼ること無く、論理的思考を行いながら問題解決が出来るようになる。</w:t>
            </w:r>
          </w:p>
          <w:p w14:paraId="71BDA575" w14:textId="6E2968D5" w:rsidR="007C3C1D" w:rsidRPr="007C3C1D" w:rsidRDefault="007C3C1D" w:rsidP="00CA5B69">
            <w:pPr>
              <w:rPr>
                <w:rFonts w:asciiTheme="minorEastAsia" w:hAnsiTheme="minorEastAsia"/>
              </w:rPr>
            </w:pPr>
            <w:bookmarkStart w:id="0" w:name="_GoBack"/>
            <w:bookmarkEnd w:id="0"/>
          </w:p>
        </w:tc>
      </w:tr>
      <w:tr w:rsidR="0087319F" w14:paraId="46D87773" w14:textId="77777777" w:rsidTr="003D40A8">
        <w:trPr>
          <w:trHeight w:val="6371"/>
          <w:jc w:val="center"/>
        </w:trPr>
        <w:tc>
          <w:tcPr>
            <w:tcW w:w="1800" w:type="dxa"/>
          </w:tcPr>
          <w:p w14:paraId="6694A430" w14:textId="77777777" w:rsidR="0087319F" w:rsidRDefault="0087319F" w:rsidP="003D40A8">
            <w:pPr>
              <w:jc w:val="distribute"/>
              <w:rPr>
                <w:rFonts w:asciiTheme="minorEastAsia" w:hAnsiTheme="minorEastAsia"/>
                <w:u w:val="single"/>
              </w:rPr>
            </w:pPr>
            <w:r>
              <w:rPr>
                <w:rFonts w:asciiTheme="minorEastAsia" w:hAnsiTheme="minorEastAsia" w:hint="eastAsia"/>
                <w:u w:val="single"/>
              </w:rPr>
              <w:t>学習内容</w:t>
            </w:r>
          </w:p>
          <w:p w14:paraId="6F6BC3C4" w14:textId="77777777" w:rsidR="0087319F" w:rsidRDefault="0087319F" w:rsidP="003D40A8">
            <w:pPr>
              <w:jc w:val="distribute"/>
              <w:rPr>
                <w:rFonts w:asciiTheme="minorEastAsia" w:hAnsiTheme="minorEastAsia"/>
                <w:u w:val="single"/>
              </w:rPr>
            </w:pPr>
            <w:r>
              <w:rPr>
                <w:rFonts w:asciiTheme="minorEastAsia" w:hAnsiTheme="minorEastAsia" w:hint="eastAsia"/>
                <w:u w:val="single"/>
              </w:rPr>
              <w:t>（シラバス素案）</w:t>
            </w:r>
          </w:p>
        </w:tc>
        <w:tc>
          <w:tcPr>
            <w:tcW w:w="8313" w:type="dxa"/>
          </w:tcPr>
          <w:p w14:paraId="7182A8A9" w14:textId="04A99709" w:rsidR="0087319F" w:rsidRDefault="007C3C1D" w:rsidP="00CA5B69">
            <w:pPr>
              <w:rPr>
                <w:rFonts w:asciiTheme="minorEastAsia" w:hAnsiTheme="minorEastAsia" w:hint="eastAsia"/>
                <w:u w:val="single"/>
              </w:rPr>
            </w:pPr>
            <w:r>
              <w:rPr>
                <w:rFonts w:asciiTheme="minorEastAsia" w:hAnsiTheme="minorEastAsia" w:hint="eastAsia"/>
              </w:rPr>
              <w:t>次の項目をプレイスメントテストで行い、理解度に応じてEラーニング教材を選択し学習する。</w:t>
            </w:r>
          </w:p>
          <w:p w14:paraId="3C8D3D07" w14:textId="3EB6613C" w:rsidR="007C3C1D" w:rsidRDefault="007C3C1D" w:rsidP="00CA5B69">
            <w:pPr>
              <w:rPr>
                <w:rFonts w:asciiTheme="minorEastAsia" w:hAnsiTheme="minorEastAsia" w:hint="eastAsia"/>
              </w:rPr>
            </w:pPr>
            <w:r>
              <w:rPr>
                <w:rFonts w:asciiTheme="minorEastAsia" w:hAnsiTheme="minorEastAsia" w:hint="eastAsia"/>
                <w:u w:val="single"/>
              </w:rPr>
              <w:t>さらに</w:t>
            </w:r>
            <w:r>
              <w:rPr>
                <w:rFonts w:asciiTheme="minorEastAsia" w:hAnsiTheme="minorEastAsia" w:hint="eastAsia"/>
              </w:rPr>
              <w:t>次の</w:t>
            </w:r>
            <w:r>
              <w:rPr>
                <w:rFonts w:asciiTheme="minorEastAsia" w:hAnsiTheme="minorEastAsia" w:hint="eastAsia"/>
                <w:u w:val="single"/>
              </w:rPr>
              <w:t>分野を</w:t>
            </w:r>
            <w:r>
              <w:rPr>
                <w:rFonts w:asciiTheme="minorEastAsia" w:hAnsiTheme="minorEastAsia" w:hint="eastAsia"/>
              </w:rPr>
              <w:t>学習し</w:t>
            </w:r>
            <w:r>
              <w:rPr>
                <w:rFonts w:asciiTheme="minorEastAsia" w:hAnsiTheme="minorEastAsia" w:hint="eastAsia"/>
                <w:u w:val="single"/>
              </w:rPr>
              <w:t>到達度</w:t>
            </w:r>
            <w:r>
              <w:rPr>
                <w:rFonts w:asciiTheme="minorEastAsia" w:hAnsiTheme="minorEastAsia" w:hint="eastAsia"/>
              </w:rPr>
              <w:t>テストで</w:t>
            </w:r>
            <w:r>
              <w:rPr>
                <w:rFonts w:asciiTheme="minorEastAsia" w:hAnsiTheme="minorEastAsia" w:hint="eastAsia"/>
                <w:u w:val="single"/>
              </w:rPr>
              <w:t>到達度を</w:t>
            </w:r>
            <w:r>
              <w:rPr>
                <w:rFonts w:asciiTheme="minorEastAsia" w:hAnsiTheme="minorEastAsia" w:hint="eastAsia"/>
              </w:rPr>
              <w:t>はかり、理解度に応じて必要なEラーニング教材で学習をして理解度をあげる。</w:t>
            </w:r>
          </w:p>
          <w:p w14:paraId="2A41284A" w14:textId="12BCFB78" w:rsidR="007C3C1D" w:rsidRDefault="007C3C1D" w:rsidP="00CA5B69">
            <w:pPr>
              <w:rPr>
                <w:rFonts w:asciiTheme="minorEastAsia" w:hAnsiTheme="minorEastAsia" w:hint="eastAsia"/>
              </w:rPr>
            </w:pPr>
            <w:r>
              <w:rPr>
                <w:rFonts w:asciiTheme="minorEastAsia" w:hAnsiTheme="minorEastAsia" w:hint="eastAsia"/>
              </w:rPr>
              <w:t xml:space="preserve">　学習内容：</w:t>
            </w:r>
          </w:p>
          <w:p w14:paraId="30104783" w14:textId="77777777" w:rsidR="007C3C1D" w:rsidRDefault="007C3C1D" w:rsidP="00CA5B69">
            <w:pPr>
              <w:rPr>
                <w:rFonts w:asciiTheme="minorEastAsia" w:hAnsiTheme="minorEastAsia" w:hint="eastAsia"/>
              </w:rPr>
            </w:pPr>
            <w:r>
              <w:rPr>
                <w:rFonts w:asciiTheme="minorEastAsia" w:hAnsiTheme="minorEastAsia" w:hint="eastAsia"/>
                <w:u w:val="single"/>
              </w:rPr>
              <w:t>微分積分学</w:t>
            </w:r>
            <w:r>
              <w:rPr>
                <w:rFonts w:asciiTheme="minorEastAsia" w:hAnsiTheme="minorEastAsia" w:hint="eastAsia"/>
              </w:rPr>
              <w:t>（１変数）微分積分学２（多変数）</w:t>
            </w:r>
          </w:p>
          <w:p w14:paraId="3ED2F965" w14:textId="412C0EDC" w:rsidR="007C3C1D" w:rsidRDefault="007C3C1D" w:rsidP="00CA5B69">
            <w:pPr>
              <w:rPr>
                <w:rFonts w:asciiTheme="minorEastAsia" w:hAnsiTheme="minorEastAsia" w:hint="eastAsia"/>
              </w:rPr>
            </w:pPr>
            <w:r>
              <w:rPr>
                <w:rFonts w:asciiTheme="minorEastAsia" w:hAnsiTheme="minorEastAsia" w:hint="eastAsia"/>
              </w:rPr>
              <w:t>線形代数学１（行列、行列式）　線形代数学２（ベクトル空間、固有値）</w:t>
            </w:r>
          </w:p>
          <w:p w14:paraId="5242D27B" w14:textId="5D3DE32D" w:rsidR="007C3C1D" w:rsidRPr="007C3C1D" w:rsidRDefault="007C3C1D" w:rsidP="00CA5B69">
            <w:pPr>
              <w:rPr>
                <w:rFonts w:asciiTheme="minorEastAsia" w:hAnsiTheme="minorEastAsia" w:hint="eastAsia"/>
                <w:u w:val="single"/>
              </w:rPr>
            </w:pPr>
            <w:r>
              <w:rPr>
                <w:rFonts w:asciiTheme="minorEastAsia" w:hAnsiTheme="minorEastAsia" w:hint="eastAsia"/>
              </w:rPr>
              <w:t>統計（数理解析的統計）　統計（データ解析的統計）</w:t>
            </w:r>
          </w:p>
          <w:p w14:paraId="155C82B2" w14:textId="77777777" w:rsidR="007C3C1D" w:rsidRDefault="007C3C1D" w:rsidP="00CA5B69">
            <w:pPr>
              <w:rPr>
                <w:rFonts w:asciiTheme="minorEastAsia" w:hAnsiTheme="minorEastAsia" w:hint="eastAsia"/>
                <w:u w:val="single"/>
              </w:rPr>
            </w:pPr>
          </w:p>
          <w:p w14:paraId="190EB172" w14:textId="77777777" w:rsidR="007C3C1D" w:rsidRPr="007C3C1D" w:rsidRDefault="007C3C1D" w:rsidP="00CA5B69">
            <w:pPr>
              <w:rPr>
                <w:rFonts w:asciiTheme="minorEastAsia" w:hAnsiTheme="minorEastAsia" w:hint="eastAsia"/>
                <w:u w:val="single"/>
              </w:rPr>
            </w:pPr>
          </w:p>
          <w:tbl>
            <w:tblPr>
              <w:tblW w:w="12440" w:type="dxa"/>
              <w:tblCellMar>
                <w:left w:w="99" w:type="dxa"/>
                <w:right w:w="99" w:type="dxa"/>
              </w:tblCellMar>
              <w:tblLook w:val="04A0" w:firstRow="1" w:lastRow="0" w:firstColumn="1" w:lastColumn="0" w:noHBand="0" w:noVBand="1"/>
            </w:tblPr>
            <w:tblGrid>
              <w:gridCol w:w="849"/>
              <w:gridCol w:w="3685"/>
              <w:gridCol w:w="2430"/>
              <w:gridCol w:w="2430"/>
            </w:tblGrid>
            <w:tr w:rsidR="007C3C1D" w:rsidRPr="007C3C1D" w14:paraId="75238E66" w14:textId="77777777" w:rsidTr="007C3C1D">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FC61F"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問題番号</w:t>
                  </w:r>
                </w:p>
              </w:tc>
              <w:tc>
                <w:tcPr>
                  <w:tcW w:w="4920" w:type="dxa"/>
                  <w:tcBorders>
                    <w:top w:val="single" w:sz="4" w:space="0" w:color="auto"/>
                    <w:left w:val="nil"/>
                    <w:bottom w:val="single" w:sz="4" w:space="0" w:color="auto"/>
                    <w:right w:val="single" w:sz="4" w:space="0" w:color="auto"/>
                  </w:tcBorders>
                  <w:shd w:val="clear" w:color="auto" w:fill="auto"/>
                  <w:noWrap/>
                  <w:vAlign w:val="bottom"/>
                  <w:hideMark/>
                </w:tcPr>
                <w:p w14:paraId="03806D8E"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文系</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14:paraId="70F78F57"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理系１</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14:paraId="6442E3A1"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理系２</w:t>
                  </w:r>
                </w:p>
              </w:tc>
            </w:tr>
            <w:tr w:rsidR="007C3C1D" w:rsidRPr="007C3C1D" w14:paraId="615A01C4" w14:textId="77777777" w:rsidTr="007C3C1D">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01AC302" w14:textId="77777777" w:rsidR="007C3C1D" w:rsidRPr="007C3C1D" w:rsidRDefault="007C3C1D" w:rsidP="007C3C1D">
                  <w:pPr>
                    <w:widowControl/>
                    <w:jc w:val="righ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1</w:t>
                  </w:r>
                </w:p>
              </w:tc>
              <w:tc>
                <w:tcPr>
                  <w:tcW w:w="4920" w:type="dxa"/>
                  <w:tcBorders>
                    <w:top w:val="nil"/>
                    <w:left w:val="nil"/>
                    <w:bottom w:val="single" w:sz="4" w:space="0" w:color="auto"/>
                    <w:right w:val="single" w:sz="4" w:space="0" w:color="auto"/>
                  </w:tcBorders>
                  <w:shd w:val="clear" w:color="auto" w:fill="auto"/>
                  <w:noWrap/>
                  <w:vAlign w:val="bottom"/>
                  <w:hideMark/>
                </w:tcPr>
                <w:p w14:paraId="4DB8098E"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正負の数</w:t>
                  </w:r>
                </w:p>
              </w:tc>
              <w:tc>
                <w:tcPr>
                  <w:tcW w:w="3220" w:type="dxa"/>
                  <w:tcBorders>
                    <w:top w:val="nil"/>
                    <w:left w:val="nil"/>
                    <w:bottom w:val="single" w:sz="4" w:space="0" w:color="auto"/>
                    <w:right w:val="single" w:sz="4" w:space="0" w:color="auto"/>
                  </w:tcBorders>
                  <w:shd w:val="clear" w:color="000000" w:fill="C4D79B"/>
                  <w:noWrap/>
                  <w:vAlign w:val="bottom"/>
                  <w:hideMark/>
                </w:tcPr>
                <w:p w14:paraId="285360BB"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式の計算</w:t>
                  </w:r>
                </w:p>
              </w:tc>
              <w:tc>
                <w:tcPr>
                  <w:tcW w:w="3220" w:type="dxa"/>
                  <w:tcBorders>
                    <w:top w:val="nil"/>
                    <w:left w:val="nil"/>
                    <w:bottom w:val="single" w:sz="4" w:space="0" w:color="auto"/>
                    <w:right w:val="single" w:sz="4" w:space="0" w:color="auto"/>
                  </w:tcBorders>
                  <w:shd w:val="clear" w:color="000000" w:fill="FFFF00"/>
                  <w:noWrap/>
                  <w:vAlign w:val="bottom"/>
                  <w:hideMark/>
                </w:tcPr>
                <w:p w14:paraId="21B2BF1A" w14:textId="77777777" w:rsidR="007C3C1D" w:rsidRPr="007C3C1D" w:rsidRDefault="007C3C1D" w:rsidP="007C3C1D">
                  <w:pPr>
                    <w:widowControl/>
                    <w:jc w:val="left"/>
                    <w:rPr>
                      <w:rFonts w:ascii="ＭＳ Ｐゴシック" w:eastAsia="ＭＳ Ｐゴシック" w:hAnsi="ＭＳ Ｐゴシック" w:cs="ＭＳ Ｐゴシック"/>
                      <w:b/>
                      <w:bCs/>
                      <w:color w:val="FF0000"/>
                      <w:kern w:val="0"/>
                      <w:sz w:val="22"/>
                      <w:szCs w:val="22"/>
                    </w:rPr>
                  </w:pPr>
                  <w:r w:rsidRPr="007C3C1D">
                    <w:rPr>
                      <w:rFonts w:ascii="ＭＳ Ｐゴシック" w:eastAsia="ＭＳ Ｐゴシック" w:hAnsi="ＭＳ Ｐゴシック" w:cs="ＭＳ Ｐゴシック" w:hint="eastAsia"/>
                      <w:b/>
                      <w:bCs/>
                      <w:color w:val="FF0000"/>
                      <w:kern w:val="0"/>
                      <w:sz w:val="22"/>
                      <w:szCs w:val="22"/>
                    </w:rPr>
                    <w:t>整式の処理</w:t>
                  </w:r>
                </w:p>
              </w:tc>
            </w:tr>
            <w:tr w:rsidR="007C3C1D" w:rsidRPr="007C3C1D" w14:paraId="483BE131" w14:textId="77777777" w:rsidTr="007C3C1D">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5029451" w14:textId="77777777" w:rsidR="007C3C1D" w:rsidRPr="007C3C1D" w:rsidRDefault="007C3C1D" w:rsidP="007C3C1D">
                  <w:pPr>
                    <w:widowControl/>
                    <w:jc w:val="righ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2</w:t>
                  </w:r>
                </w:p>
              </w:tc>
              <w:tc>
                <w:tcPr>
                  <w:tcW w:w="4920" w:type="dxa"/>
                  <w:tcBorders>
                    <w:top w:val="nil"/>
                    <w:left w:val="nil"/>
                    <w:bottom w:val="single" w:sz="4" w:space="0" w:color="auto"/>
                    <w:right w:val="single" w:sz="4" w:space="0" w:color="auto"/>
                  </w:tcBorders>
                  <w:shd w:val="clear" w:color="auto" w:fill="auto"/>
                  <w:noWrap/>
                  <w:vAlign w:val="bottom"/>
                  <w:hideMark/>
                </w:tcPr>
                <w:p w14:paraId="5F00D8A4"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比例と反比例</w:t>
                  </w:r>
                </w:p>
              </w:tc>
              <w:tc>
                <w:tcPr>
                  <w:tcW w:w="3220" w:type="dxa"/>
                  <w:tcBorders>
                    <w:top w:val="nil"/>
                    <w:left w:val="nil"/>
                    <w:bottom w:val="single" w:sz="4" w:space="0" w:color="auto"/>
                    <w:right w:val="single" w:sz="4" w:space="0" w:color="auto"/>
                  </w:tcBorders>
                  <w:shd w:val="clear" w:color="000000" w:fill="C4D79B"/>
                  <w:noWrap/>
                  <w:vAlign w:val="bottom"/>
                  <w:hideMark/>
                </w:tcPr>
                <w:p w14:paraId="3E83F707"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平方根</w:t>
                  </w:r>
                </w:p>
              </w:tc>
              <w:tc>
                <w:tcPr>
                  <w:tcW w:w="3220" w:type="dxa"/>
                  <w:tcBorders>
                    <w:top w:val="nil"/>
                    <w:left w:val="nil"/>
                    <w:bottom w:val="single" w:sz="4" w:space="0" w:color="auto"/>
                    <w:right w:val="single" w:sz="4" w:space="0" w:color="auto"/>
                  </w:tcBorders>
                  <w:shd w:val="clear" w:color="000000" w:fill="FFFF00"/>
                  <w:noWrap/>
                  <w:vAlign w:val="bottom"/>
                  <w:hideMark/>
                </w:tcPr>
                <w:p w14:paraId="67A88D26" w14:textId="77777777" w:rsidR="007C3C1D" w:rsidRPr="007C3C1D" w:rsidRDefault="007C3C1D" w:rsidP="007C3C1D">
                  <w:pPr>
                    <w:widowControl/>
                    <w:jc w:val="left"/>
                    <w:rPr>
                      <w:rFonts w:ascii="ＭＳ Ｐゴシック" w:eastAsia="ＭＳ Ｐゴシック" w:hAnsi="ＭＳ Ｐゴシック" w:cs="ＭＳ Ｐゴシック"/>
                      <w:b/>
                      <w:bCs/>
                      <w:color w:val="FF0000"/>
                      <w:kern w:val="0"/>
                      <w:sz w:val="22"/>
                      <w:szCs w:val="22"/>
                    </w:rPr>
                  </w:pPr>
                  <w:r w:rsidRPr="007C3C1D">
                    <w:rPr>
                      <w:rFonts w:ascii="ＭＳ Ｐゴシック" w:eastAsia="ＭＳ Ｐゴシック" w:hAnsi="ＭＳ Ｐゴシック" w:cs="ＭＳ Ｐゴシック" w:hint="eastAsia"/>
                      <w:b/>
                      <w:bCs/>
                      <w:color w:val="FF0000"/>
                      <w:kern w:val="0"/>
                      <w:sz w:val="22"/>
                      <w:szCs w:val="22"/>
                    </w:rPr>
                    <w:t>連立方程式の計算</w:t>
                  </w:r>
                </w:p>
              </w:tc>
            </w:tr>
            <w:tr w:rsidR="007C3C1D" w:rsidRPr="007C3C1D" w14:paraId="6E71C11C" w14:textId="77777777" w:rsidTr="007C3C1D">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C3AEE57" w14:textId="77777777" w:rsidR="007C3C1D" w:rsidRPr="007C3C1D" w:rsidRDefault="007C3C1D" w:rsidP="007C3C1D">
                  <w:pPr>
                    <w:widowControl/>
                    <w:jc w:val="righ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3</w:t>
                  </w:r>
                </w:p>
              </w:tc>
              <w:tc>
                <w:tcPr>
                  <w:tcW w:w="4920" w:type="dxa"/>
                  <w:tcBorders>
                    <w:top w:val="nil"/>
                    <w:left w:val="nil"/>
                    <w:bottom w:val="single" w:sz="4" w:space="0" w:color="auto"/>
                    <w:right w:val="single" w:sz="4" w:space="0" w:color="auto"/>
                  </w:tcBorders>
                  <w:shd w:val="clear" w:color="auto" w:fill="auto"/>
                  <w:noWrap/>
                  <w:vAlign w:val="bottom"/>
                  <w:hideMark/>
                </w:tcPr>
                <w:p w14:paraId="3BD65BC5"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平面図形</w:t>
                  </w:r>
                </w:p>
              </w:tc>
              <w:tc>
                <w:tcPr>
                  <w:tcW w:w="3220" w:type="dxa"/>
                  <w:tcBorders>
                    <w:top w:val="nil"/>
                    <w:left w:val="nil"/>
                    <w:bottom w:val="single" w:sz="4" w:space="0" w:color="auto"/>
                    <w:right w:val="single" w:sz="4" w:space="0" w:color="auto"/>
                  </w:tcBorders>
                  <w:shd w:val="clear" w:color="000000" w:fill="C4D79B"/>
                  <w:noWrap/>
                  <w:vAlign w:val="bottom"/>
                  <w:hideMark/>
                </w:tcPr>
                <w:p w14:paraId="298B5814"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2次方程式</w:t>
                  </w:r>
                </w:p>
              </w:tc>
              <w:tc>
                <w:tcPr>
                  <w:tcW w:w="3220" w:type="dxa"/>
                  <w:tcBorders>
                    <w:top w:val="nil"/>
                    <w:left w:val="nil"/>
                    <w:bottom w:val="single" w:sz="4" w:space="0" w:color="auto"/>
                    <w:right w:val="single" w:sz="4" w:space="0" w:color="auto"/>
                  </w:tcBorders>
                  <w:shd w:val="clear" w:color="000000" w:fill="FFFF00"/>
                  <w:noWrap/>
                  <w:vAlign w:val="bottom"/>
                  <w:hideMark/>
                </w:tcPr>
                <w:p w14:paraId="61BEC3FE" w14:textId="77777777" w:rsidR="007C3C1D" w:rsidRPr="007C3C1D" w:rsidRDefault="007C3C1D" w:rsidP="007C3C1D">
                  <w:pPr>
                    <w:widowControl/>
                    <w:jc w:val="left"/>
                    <w:rPr>
                      <w:rFonts w:ascii="ＭＳ Ｐゴシック" w:eastAsia="ＭＳ Ｐゴシック" w:hAnsi="ＭＳ Ｐゴシック" w:cs="ＭＳ Ｐゴシック"/>
                      <w:b/>
                      <w:bCs/>
                      <w:color w:val="FF0000"/>
                      <w:kern w:val="0"/>
                      <w:sz w:val="22"/>
                      <w:szCs w:val="22"/>
                    </w:rPr>
                  </w:pPr>
                  <w:r w:rsidRPr="007C3C1D">
                    <w:rPr>
                      <w:rFonts w:ascii="ＭＳ Ｐゴシック" w:eastAsia="ＭＳ Ｐゴシック" w:hAnsi="ＭＳ Ｐゴシック" w:cs="ＭＳ Ｐゴシック" w:hint="eastAsia"/>
                      <w:b/>
                      <w:bCs/>
                      <w:color w:val="FF0000"/>
                      <w:kern w:val="0"/>
                      <w:sz w:val="22"/>
                      <w:szCs w:val="22"/>
                    </w:rPr>
                    <w:t>順列と組み合わせ</w:t>
                  </w:r>
                </w:p>
              </w:tc>
            </w:tr>
            <w:tr w:rsidR="007C3C1D" w:rsidRPr="007C3C1D" w14:paraId="4BCBA942" w14:textId="77777777" w:rsidTr="007C3C1D">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D0A4736" w14:textId="77777777" w:rsidR="007C3C1D" w:rsidRPr="007C3C1D" w:rsidRDefault="007C3C1D" w:rsidP="007C3C1D">
                  <w:pPr>
                    <w:widowControl/>
                    <w:jc w:val="righ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4</w:t>
                  </w:r>
                </w:p>
              </w:tc>
              <w:tc>
                <w:tcPr>
                  <w:tcW w:w="4920" w:type="dxa"/>
                  <w:tcBorders>
                    <w:top w:val="nil"/>
                    <w:left w:val="nil"/>
                    <w:bottom w:val="single" w:sz="4" w:space="0" w:color="auto"/>
                    <w:right w:val="single" w:sz="4" w:space="0" w:color="auto"/>
                  </w:tcBorders>
                  <w:shd w:val="clear" w:color="auto" w:fill="auto"/>
                  <w:noWrap/>
                  <w:vAlign w:val="bottom"/>
                  <w:hideMark/>
                </w:tcPr>
                <w:p w14:paraId="2E5A95CB"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連立方程式</w:t>
                  </w:r>
                </w:p>
              </w:tc>
              <w:tc>
                <w:tcPr>
                  <w:tcW w:w="3220" w:type="dxa"/>
                  <w:tcBorders>
                    <w:top w:val="nil"/>
                    <w:left w:val="nil"/>
                    <w:bottom w:val="single" w:sz="4" w:space="0" w:color="auto"/>
                    <w:right w:val="single" w:sz="4" w:space="0" w:color="auto"/>
                  </w:tcBorders>
                  <w:shd w:val="clear" w:color="000000" w:fill="C4D79B"/>
                  <w:noWrap/>
                  <w:vAlign w:val="bottom"/>
                  <w:hideMark/>
                </w:tcPr>
                <w:p w14:paraId="643168E8"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関数</w:t>
                  </w:r>
                </w:p>
              </w:tc>
              <w:tc>
                <w:tcPr>
                  <w:tcW w:w="3220" w:type="dxa"/>
                  <w:tcBorders>
                    <w:top w:val="nil"/>
                    <w:left w:val="nil"/>
                    <w:bottom w:val="single" w:sz="4" w:space="0" w:color="auto"/>
                    <w:right w:val="single" w:sz="4" w:space="0" w:color="auto"/>
                  </w:tcBorders>
                  <w:shd w:val="clear" w:color="000000" w:fill="FFFF00"/>
                  <w:noWrap/>
                  <w:vAlign w:val="bottom"/>
                  <w:hideMark/>
                </w:tcPr>
                <w:p w14:paraId="56927627" w14:textId="77777777" w:rsidR="007C3C1D" w:rsidRPr="007C3C1D" w:rsidRDefault="007C3C1D" w:rsidP="007C3C1D">
                  <w:pPr>
                    <w:widowControl/>
                    <w:jc w:val="left"/>
                    <w:rPr>
                      <w:rFonts w:ascii="ＭＳ Ｐゴシック" w:eastAsia="ＭＳ Ｐゴシック" w:hAnsi="ＭＳ Ｐゴシック" w:cs="ＭＳ Ｐゴシック"/>
                      <w:b/>
                      <w:bCs/>
                      <w:color w:val="FF0000"/>
                      <w:kern w:val="0"/>
                      <w:sz w:val="22"/>
                      <w:szCs w:val="22"/>
                    </w:rPr>
                  </w:pPr>
                  <w:r w:rsidRPr="007C3C1D">
                    <w:rPr>
                      <w:rFonts w:ascii="ＭＳ Ｐゴシック" w:eastAsia="ＭＳ Ｐゴシック" w:hAnsi="ＭＳ Ｐゴシック" w:cs="ＭＳ Ｐゴシック" w:hint="eastAsia"/>
                      <w:b/>
                      <w:bCs/>
                      <w:color w:val="FF0000"/>
                      <w:kern w:val="0"/>
                      <w:sz w:val="22"/>
                      <w:szCs w:val="22"/>
                    </w:rPr>
                    <w:t>三角関数の計算</w:t>
                  </w:r>
                </w:p>
              </w:tc>
            </w:tr>
            <w:tr w:rsidR="007C3C1D" w:rsidRPr="007C3C1D" w14:paraId="388BD254" w14:textId="77777777" w:rsidTr="007C3C1D">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F2922D0" w14:textId="77777777" w:rsidR="007C3C1D" w:rsidRPr="007C3C1D" w:rsidRDefault="007C3C1D" w:rsidP="007C3C1D">
                  <w:pPr>
                    <w:widowControl/>
                    <w:jc w:val="righ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5</w:t>
                  </w:r>
                </w:p>
              </w:tc>
              <w:tc>
                <w:tcPr>
                  <w:tcW w:w="4920" w:type="dxa"/>
                  <w:tcBorders>
                    <w:top w:val="nil"/>
                    <w:left w:val="nil"/>
                    <w:bottom w:val="single" w:sz="4" w:space="0" w:color="auto"/>
                    <w:right w:val="single" w:sz="4" w:space="0" w:color="auto"/>
                  </w:tcBorders>
                  <w:shd w:val="clear" w:color="auto" w:fill="auto"/>
                  <w:noWrap/>
                  <w:vAlign w:val="bottom"/>
                  <w:hideMark/>
                </w:tcPr>
                <w:p w14:paraId="48297D99"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三角形と四角形（二等辺三角形、直角三角形）</w:t>
                  </w:r>
                </w:p>
              </w:tc>
              <w:tc>
                <w:tcPr>
                  <w:tcW w:w="3220" w:type="dxa"/>
                  <w:tcBorders>
                    <w:top w:val="nil"/>
                    <w:left w:val="nil"/>
                    <w:bottom w:val="single" w:sz="4" w:space="0" w:color="auto"/>
                    <w:right w:val="single" w:sz="4" w:space="0" w:color="auto"/>
                  </w:tcBorders>
                  <w:shd w:val="clear" w:color="000000" w:fill="C4D79B"/>
                  <w:noWrap/>
                  <w:vAlign w:val="bottom"/>
                  <w:hideMark/>
                </w:tcPr>
                <w:p w14:paraId="7AC42FF8"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三平方の定理</w:t>
                  </w:r>
                </w:p>
              </w:tc>
              <w:tc>
                <w:tcPr>
                  <w:tcW w:w="3220" w:type="dxa"/>
                  <w:tcBorders>
                    <w:top w:val="nil"/>
                    <w:left w:val="nil"/>
                    <w:bottom w:val="single" w:sz="4" w:space="0" w:color="auto"/>
                    <w:right w:val="single" w:sz="4" w:space="0" w:color="auto"/>
                  </w:tcBorders>
                  <w:shd w:val="clear" w:color="000000" w:fill="FFFF00"/>
                  <w:noWrap/>
                  <w:vAlign w:val="bottom"/>
                  <w:hideMark/>
                </w:tcPr>
                <w:p w14:paraId="537131AE" w14:textId="77777777" w:rsidR="007C3C1D" w:rsidRPr="007C3C1D" w:rsidRDefault="007C3C1D" w:rsidP="007C3C1D">
                  <w:pPr>
                    <w:widowControl/>
                    <w:jc w:val="left"/>
                    <w:rPr>
                      <w:rFonts w:ascii="ＭＳ Ｐゴシック" w:eastAsia="ＭＳ Ｐゴシック" w:hAnsi="ＭＳ Ｐゴシック" w:cs="ＭＳ Ｐゴシック"/>
                      <w:b/>
                      <w:bCs/>
                      <w:color w:val="FF0000"/>
                      <w:kern w:val="0"/>
                      <w:sz w:val="22"/>
                      <w:szCs w:val="22"/>
                    </w:rPr>
                  </w:pPr>
                  <w:r w:rsidRPr="007C3C1D">
                    <w:rPr>
                      <w:rFonts w:ascii="ＭＳ Ｐゴシック" w:eastAsia="ＭＳ Ｐゴシック" w:hAnsi="ＭＳ Ｐゴシック" w:cs="ＭＳ Ｐゴシック" w:hint="eastAsia"/>
                      <w:b/>
                      <w:bCs/>
                      <w:color w:val="FF0000"/>
                      <w:kern w:val="0"/>
                      <w:sz w:val="22"/>
                      <w:szCs w:val="22"/>
                    </w:rPr>
                    <w:t>三角関数の関係</w:t>
                  </w:r>
                </w:p>
              </w:tc>
            </w:tr>
            <w:tr w:rsidR="007C3C1D" w:rsidRPr="007C3C1D" w14:paraId="369B6CBA" w14:textId="77777777" w:rsidTr="007C3C1D">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710AC7E" w14:textId="77777777" w:rsidR="007C3C1D" w:rsidRPr="007C3C1D" w:rsidRDefault="007C3C1D" w:rsidP="007C3C1D">
                  <w:pPr>
                    <w:widowControl/>
                    <w:jc w:val="righ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lastRenderedPageBreak/>
                    <w:t>6</w:t>
                  </w:r>
                </w:p>
              </w:tc>
              <w:tc>
                <w:tcPr>
                  <w:tcW w:w="4920" w:type="dxa"/>
                  <w:tcBorders>
                    <w:top w:val="nil"/>
                    <w:left w:val="nil"/>
                    <w:bottom w:val="single" w:sz="4" w:space="0" w:color="auto"/>
                    <w:right w:val="single" w:sz="4" w:space="0" w:color="auto"/>
                  </w:tcBorders>
                  <w:shd w:val="clear" w:color="auto" w:fill="auto"/>
                  <w:noWrap/>
                  <w:vAlign w:val="bottom"/>
                  <w:hideMark/>
                </w:tcPr>
                <w:p w14:paraId="05B63EA9"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三角形と四角形（平行線と面積）</w:t>
                  </w:r>
                </w:p>
              </w:tc>
              <w:tc>
                <w:tcPr>
                  <w:tcW w:w="3220" w:type="dxa"/>
                  <w:tcBorders>
                    <w:top w:val="nil"/>
                    <w:left w:val="nil"/>
                    <w:bottom w:val="single" w:sz="4" w:space="0" w:color="auto"/>
                    <w:right w:val="single" w:sz="4" w:space="0" w:color="auto"/>
                  </w:tcBorders>
                  <w:shd w:val="clear" w:color="000000" w:fill="FFFF00"/>
                  <w:noWrap/>
                  <w:vAlign w:val="bottom"/>
                  <w:hideMark/>
                </w:tcPr>
                <w:p w14:paraId="3B8E878D" w14:textId="77777777" w:rsidR="007C3C1D" w:rsidRPr="007C3C1D" w:rsidRDefault="007C3C1D" w:rsidP="007C3C1D">
                  <w:pPr>
                    <w:widowControl/>
                    <w:jc w:val="left"/>
                    <w:rPr>
                      <w:rFonts w:ascii="ＭＳ Ｐゴシック" w:eastAsia="ＭＳ Ｐゴシック" w:hAnsi="ＭＳ Ｐゴシック" w:cs="ＭＳ Ｐゴシック"/>
                      <w:b/>
                      <w:bCs/>
                      <w:color w:val="FF0000"/>
                      <w:kern w:val="0"/>
                      <w:sz w:val="22"/>
                      <w:szCs w:val="22"/>
                    </w:rPr>
                  </w:pPr>
                  <w:r w:rsidRPr="007C3C1D">
                    <w:rPr>
                      <w:rFonts w:ascii="ＭＳ Ｐゴシック" w:eastAsia="ＭＳ Ｐゴシック" w:hAnsi="ＭＳ Ｐゴシック" w:cs="ＭＳ Ｐゴシック" w:hint="eastAsia"/>
                      <w:b/>
                      <w:bCs/>
                      <w:color w:val="FF0000"/>
                      <w:kern w:val="0"/>
                      <w:sz w:val="22"/>
                      <w:szCs w:val="22"/>
                    </w:rPr>
                    <w:t>整式の処理</w:t>
                  </w:r>
                </w:p>
              </w:tc>
              <w:tc>
                <w:tcPr>
                  <w:tcW w:w="3220" w:type="dxa"/>
                  <w:tcBorders>
                    <w:top w:val="nil"/>
                    <w:left w:val="nil"/>
                    <w:bottom w:val="single" w:sz="4" w:space="0" w:color="auto"/>
                    <w:right w:val="single" w:sz="4" w:space="0" w:color="auto"/>
                  </w:tcBorders>
                  <w:shd w:val="clear" w:color="000000" w:fill="FFFF00"/>
                  <w:noWrap/>
                  <w:vAlign w:val="bottom"/>
                  <w:hideMark/>
                </w:tcPr>
                <w:p w14:paraId="65F301DD" w14:textId="77777777" w:rsidR="007C3C1D" w:rsidRPr="007C3C1D" w:rsidRDefault="007C3C1D" w:rsidP="007C3C1D">
                  <w:pPr>
                    <w:widowControl/>
                    <w:jc w:val="left"/>
                    <w:rPr>
                      <w:rFonts w:ascii="ＭＳ Ｐゴシック" w:eastAsia="ＭＳ Ｐゴシック" w:hAnsi="ＭＳ Ｐゴシック" w:cs="ＭＳ Ｐゴシック"/>
                      <w:b/>
                      <w:bCs/>
                      <w:color w:val="FF0000"/>
                      <w:kern w:val="0"/>
                      <w:sz w:val="22"/>
                      <w:szCs w:val="22"/>
                    </w:rPr>
                  </w:pPr>
                  <w:r w:rsidRPr="007C3C1D">
                    <w:rPr>
                      <w:rFonts w:ascii="ＭＳ Ｐゴシック" w:eastAsia="ＭＳ Ｐゴシック" w:hAnsi="ＭＳ Ｐゴシック" w:cs="ＭＳ Ｐゴシック" w:hint="eastAsia"/>
                      <w:b/>
                      <w:bCs/>
                      <w:color w:val="FF0000"/>
                      <w:kern w:val="0"/>
                      <w:sz w:val="22"/>
                      <w:szCs w:val="22"/>
                    </w:rPr>
                    <w:t>正弦定理</w:t>
                  </w:r>
                </w:p>
              </w:tc>
            </w:tr>
            <w:tr w:rsidR="007C3C1D" w:rsidRPr="007C3C1D" w14:paraId="0F419750" w14:textId="77777777" w:rsidTr="007C3C1D">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3A6F590" w14:textId="77777777" w:rsidR="007C3C1D" w:rsidRPr="007C3C1D" w:rsidRDefault="007C3C1D" w:rsidP="007C3C1D">
                  <w:pPr>
                    <w:widowControl/>
                    <w:jc w:val="righ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7</w:t>
                  </w:r>
                </w:p>
              </w:tc>
              <w:tc>
                <w:tcPr>
                  <w:tcW w:w="4920" w:type="dxa"/>
                  <w:tcBorders>
                    <w:top w:val="nil"/>
                    <w:left w:val="nil"/>
                    <w:bottom w:val="single" w:sz="4" w:space="0" w:color="auto"/>
                    <w:right w:val="single" w:sz="4" w:space="0" w:color="auto"/>
                  </w:tcBorders>
                  <w:shd w:val="clear" w:color="000000" w:fill="C4D79B"/>
                  <w:noWrap/>
                  <w:vAlign w:val="bottom"/>
                  <w:hideMark/>
                </w:tcPr>
                <w:p w14:paraId="37274E8F"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式の計算</w:t>
                  </w:r>
                </w:p>
              </w:tc>
              <w:tc>
                <w:tcPr>
                  <w:tcW w:w="3220" w:type="dxa"/>
                  <w:tcBorders>
                    <w:top w:val="nil"/>
                    <w:left w:val="nil"/>
                    <w:bottom w:val="single" w:sz="4" w:space="0" w:color="auto"/>
                    <w:right w:val="single" w:sz="4" w:space="0" w:color="auto"/>
                  </w:tcBorders>
                  <w:shd w:val="clear" w:color="000000" w:fill="FFFF00"/>
                  <w:noWrap/>
                  <w:vAlign w:val="bottom"/>
                  <w:hideMark/>
                </w:tcPr>
                <w:p w14:paraId="79FD9518" w14:textId="77777777" w:rsidR="007C3C1D" w:rsidRPr="007C3C1D" w:rsidRDefault="007C3C1D" w:rsidP="007C3C1D">
                  <w:pPr>
                    <w:widowControl/>
                    <w:jc w:val="left"/>
                    <w:rPr>
                      <w:rFonts w:ascii="ＭＳ Ｐゴシック" w:eastAsia="ＭＳ Ｐゴシック" w:hAnsi="ＭＳ Ｐゴシック" w:cs="ＭＳ Ｐゴシック"/>
                      <w:b/>
                      <w:bCs/>
                      <w:color w:val="FF0000"/>
                      <w:kern w:val="0"/>
                      <w:sz w:val="22"/>
                      <w:szCs w:val="22"/>
                    </w:rPr>
                  </w:pPr>
                  <w:r w:rsidRPr="007C3C1D">
                    <w:rPr>
                      <w:rFonts w:ascii="ＭＳ Ｐゴシック" w:eastAsia="ＭＳ Ｐゴシック" w:hAnsi="ＭＳ Ｐゴシック" w:cs="ＭＳ Ｐゴシック" w:hint="eastAsia"/>
                      <w:b/>
                      <w:bCs/>
                      <w:color w:val="FF0000"/>
                      <w:kern w:val="0"/>
                      <w:sz w:val="22"/>
                      <w:szCs w:val="22"/>
                    </w:rPr>
                    <w:t>連立方程式の計算</w:t>
                  </w:r>
                </w:p>
              </w:tc>
              <w:tc>
                <w:tcPr>
                  <w:tcW w:w="3220" w:type="dxa"/>
                  <w:tcBorders>
                    <w:top w:val="nil"/>
                    <w:left w:val="nil"/>
                    <w:bottom w:val="single" w:sz="4" w:space="0" w:color="auto"/>
                    <w:right w:val="single" w:sz="4" w:space="0" w:color="auto"/>
                  </w:tcBorders>
                  <w:shd w:val="clear" w:color="000000" w:fill="FFFF00"/>
                  <w:noWrap/>
                  <w:vAlign w:val="bottom"/>
                  <w:hideMark/>
                </w:tcPr>
                <w:p w14:paraId="104DAF0F" w14:textId="77777777" w:rsidR="007C3C1D" w:rsidRPr="007C3C1D" w:rsidRDefault="007C3C1D" w:rsidP="007C3C1D">
                  <w:pPr>
                    <w:widowControl/>
                    <w:jc w:val="left"/>
                    <w:rPr>
                      <w:rFonts w:ascii="ＭＳ Ｐゴシック" w:eastAsia="ＭＳ Ｐゴシック" w:hAnsi="ＭＳ Ｐゴシック" w:cs="ＭＳ Ｐゴシック"/>
                      <w:b/>
                      <w:bCs/>
                      <w:color w:val="FF0000"/>
                      <w:kern w:val="0"/>
                      <w:sz w:val="22"/>
                      <w:szCs w:val="22"/>
                    </w:rPr>
                  </w:pPr>
                  <w:r w:rsidRPr="007C3C1D">
                    <w:rPr>
                      <w:rFonts w:ascii="ＭＳ Ｐゴシック" w:eastAsia="ＭＳ Ｐゴシック" w:hAnsi="ＭＳ Ｐゴシック" w:cs="ＭＳ Ｐゴシック" w:hint="eastAsia"/>
                      <w:b/>
                      <w:bCs/>
                      <w:color w:val="FF0000"/>
                      <w:kern w:val="0"/>
                      <w:sz w:val="22"/>
                      <w:szCs w:val="22"/>
                    </w:rPr>
                    <w:t>余弦定理</w:t>
                  </w:r>
                </w:p>
              </w:tc>
            </w:tr>
            <w:tr w:rsidR="007C3C1D" w:rsidRPr="007C3C1D" w14:paraId="6C219FB5" w14:textId="77777777" w:rsidTr="007C3C1D">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25688C4" w14:textId="77777777" w:rsidR="007C3C1D" w:rsidRPr="007C3C1D" w:rsidRDefault="007C3C1D" w:rsidP="007C3C1D">
                  <w:pPr>
                    <w:widowControl/>
                    <w:jc w:val="righ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8</w:t>
                  </w:r>
                </w:p>
              </w:tc>
              <w:tc>
                <w:tcPr>
                  <w:tcW w:w="4920" w:type="dxa"/>
                  <w:tcBorders>
                    <w:top w:val="nil"/>
                    <w:left w:val="nil"/>
                    <w:bottom w:val="single" w:sz="4" w:space="0" w:color="auto"/>
                    <w:right w:val="single" w:sz="4" w:space="0" w:color="auto"/>
                  </w:tcBorders>
                  <w:shd w:val="clear" w:color="000000" w:fill="C4D79B"/>
                  <w:noWrap/>
                  <w:vAlign w:val="bottom"/>
                  <w:hideMark/>
                </w:tcPr>
                <w:p w14:paraId="2CC9A397"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平方根</w:t>
                  </w:r>
                </w:p>
              </w:tc>
              <w:tc>
                <w:tcPr>
                  <w:tcW w:w="3220" w:type="dxa"/>
                  <w:tcBorders>
                    <w:top w:val="nil"/>
                    <w:left w:val="nil"/>
                    <w:bottom w:val="single" w:sz="4" w:space="0" w:color="auto"/>
                    <w:right w:val="single" w:sz="4" w:space="0" w:color="auto"/>
                  </w:tcBorders>
                  <w:shd w:val="clear" w:color="000000" w:fill="FFFF00"/>
                  <w:noWrap/>
                  <w:vAlign w:val="bottom"/>
                  <w:hideMark/>
                </w:tcPr>
                <w:p w14:paraId="4E95B045" w14:textId="77777777" w:rsidR="007C3C1D" w:rsidRPr="007C3C1D" w:rsidRDefault="007C3C1D" w:rsidP="007C3C1D">
                  <w:pPr>
                    <w:widowControl/>
                    <w:jc w:val="left"/>
                    <w:rPr>
                      <w:rFonts w:ascii="ＭＳ Ｐゴシック" w:eastAsia="ＭＳ Ｐゴシック" w:hAnsi="ＭＳ Ｐゴシック" w:cs="ＭＳ Ｐゴシック"/>
                      <w:b/>
                      <w:bCs/>
                      <w:color w:val="FF0000"/>
                      <w:kern w:val="0"/>
                      <w:sz w:val="22"/>
                      <w:szCs w:val="22"/>
                    </w:rPr>
                  </w:pPr>
                  <w:r w:rsidRPr="007C3C1D">
                    <w:rPr>
                      <w:rFonts w:ascii="ＭＳ Ｐゴシック" w:eastAsia="ＭＳ Ｐゴシック" w:hAnsi="ＭＳ Ｐゴシック" w:cs="ＭＳ Ｐゴシック" w:hint="eastAsia"/>
                      <w:b/>
                      <w:bCs/>
                      <w:color w:val="FF0000"/>
                      <w:kern w:val="0"/>
                      <w:sz w:val="22"/>
                      <w:szCs w:val="22"/>
                    </w:rPr>
                    <w:t>順列と組み合わせ</w:t>
                  </w:r>
                </w:p>
              </w:tc>
              <w:tc>
                <w:tcPr>
                  <w:tcW w:w="3220" w:type="dxa"/>
                  <w:tcBorders>
                    <w:top w:val="nil"/>
                    <w:left w:val="nil"/>
                    <w:bottom w:val="single" w:sz="4" w:space="0" w:color="auto"/>
                    <w:right w:val="single" w:sz="4" w:space="0" w:color="auto"/>
                  </w:tcBorders>
                  <w:shd w:val="clear" w:color="000000" w:fill="FFFF00"/>
                  <w:noWrap/>
                  <w:vAlign w:val="bottom"/>
                  <w:hideMark/>
                </w:tcPr>
                <w:p w14:paraId="5F982DCB" w14:textId="77777777" w:rsidR="007C3C1D" w:rsidRPr="007C3C1D" w:rsidRDefault="007C3C1D" w:rsidP="007C3C1D">
                  <w:pPr>
                    <w:widowControl/>
                    <w:jc w:val="left"/>
                    <w:rPr>
                      <w:rFonts w:ascii="ＭＳ Ｐゴシック" w:eastAsia="ＭＳ Ｐゴシック" w:hAnsi="ＭＳ Ｐゴシック" w:cs="ＭＳ Ｐゴシック"/>
                      <w:b/>
                      <w:bCs/>
                      <w:color w:val="FF0000"/>
                      <w:kern w:val="0"/>
                      <w:sz w:val="22"/>
                      <w:szCs w:val="22"/>
                    </w:rPr>
                  </w:pPr>
                  <w:r w:rsidRPr="007C3C1D">
                    <w:rPr>
                      <w:rFonts w:ascii="ＭＳ Ｐゴシック" w:eastAsia="ＭＳ Ｐゴシック" w:hAnsi="ＭＳ Ｐゴシック" w:cs="ＭＳ Ｐゴシック" w:hint="eastAsia"/>
                      <w:b/>
                      <w:bCs/>
                      <w:color w:val="FF0000"/>
                      <w:kern w:val="0"/>
                      <w:sz w:val="22"/>
                      <w:szCs w:val="22"/>
                    </w:rPr>
                    <w:t>放物線の平行移動</w:t>
                  </w:r>
                </w:p>
              </w:tc>
            </w:tr>
            <w:tr w:rsidR="007C3C1D" w:rsidRPr="007C3C1D" w14:paraId="4A3029AC" w14:textId="77777777" w:rsidTr="007C3C1D">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0F8D039" w14:textId="77777777" w:rsidR="007C3C1D" w:rsidRPr="007C3C1D" w:rsidRDefault="007C3C1D" w:rsidP="007C3C1D">
                  <w:pPr>
                    <w:widowControl/>
                    <w:jc w:val="righ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9</w:t>
                  </w:r>
                </w:p>
              </w:tc>
              <w:tc>
                <w:tcPr>
                  <w:tcW w:w="4920" w:type="dxa"/>
                  <w:tcBorders>
                    <w:top w:val="nil"/>
                    <w:left w:val="nil"/>
                    <w:bottom w:val="single" w:sz="4" w:space="0" w:color="auto"/>
                    <w:right w:val="single" w:sz="4" w:space="0" w:color="auto"/>
                  </w:tcBorders>
                  <w:shd w:val="clear" w:color="000000" w:fill="C4D79B"/>
                  <w:noWrap/>
                  <w:vAlign w:val="bottom"/>
                  <w:hideMark/>
                </w:tcPr>
                <w:p w14:paraId="44590315"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2次方程式</w:t>
                  </w:r>
                </w:p>
              </w:tc>
              <w:tc>
                <w:tcPr>
                  <w:tcW w:w="3220" w:type="dxa"/>
                  <w:tcBorders>
                    <w:top w:val="nil"/>
                    <w:left w:val="nil"/>
                    <w:bottom w:val="single" w:sz="4" w:space="0" w:color="auto"/>
                    <w:right w:val="single" w:sz="4" w:space="0" w:color="auto"/>
                  </w:tcBorders>
                  <w:shd w:val="clear" w:color="000000" w:fill="FFFF00"/>
                  <w:noWrap/>
                  <w:vAlign w:val="bottom"/>
                  <w:hideMark/>
                </w:tcPr>
                <w:p w14:paraId="25D81772" w14:textId="77777777" w:rsidR="007C3C1D" w:rsidRPr="007C3C1D" w:rsidRDefault="007C3C1D" w:rsidP="007C3C1D">
                  <w:pPr>
                    <w:widowControl/>
                    <w:jc w:val="left"/>
                    <w:rPr>
                      <w:rFonts w:ascii="ＭＳ Ｐゴシック" w:eastAsia="ＭＳ Ｐゴシック" w:hAnsi="ＭＳ Ｐゴシック" w:cs="ＭＳ Ｐゴシック"/>
                      <w:b/>
                      <w:bCs/>
                      <w:color w:val="FF0000"/>
                      <w:kern w:val="0"/>
                      <w:sz w:val="22"/>
                      <w:szCs w:val="22"/>
                    </w:rPr>
                  </w:pPr>
                  <w:r w:rsidRPr="007C3C1D">
                    <w:rPr>
                      <w:rFonts w:ascii="ＭＳ Ｐゴシック" w:eastAsia="ＭＳ Ｐゴシック" w:hAnsi="ＭＳ Ｐゴシック" w:cs="ＭＳ Ｐゴシック" w:hint="eastAsia"/>
                      <w:b/>
                      <w:bCs/>
                      <w:color w:val="FF0000"/>
                      <w:kern w:val="0"/>
                      <w:sz w:val="22"/>
                      <w:szCs w:val="22"/>
                    </w:rPr>
                    <w:t>三角関数の計算</w:t>
                  </w:r>
                </w:p>
              </w:tc>
              <w:tc>
                <w:tcPr>
                  <w:tcW w:w="3220" w:type="dxa"/>
                  <w:tcBorders>
                    <w:top w:val="nil"/>
                    <w:left w:val="nil"/>
                    <w:bottom w:val="single" w:sz="4" w:space="0" w:color="auto"/>
                    <w:right w:val="single" w:sz="4" w:space="0" w:color="auto"/>
                  </w:tcBorders>
                  <w:shd w:val="clear" w:color="000000" w:fill="FFFF00"/>
                  <w:noWrap/>
                  <w:vAlign w:val="bottom"/>
                  <w:hideMark/>
                </w:tcPr>
                <w:p w14:paraId="6E082995" w14:textId="77777777" w:rsidR="007C3C1D" w:rsidRPr="007C3C1D" w:rsidRDefault="007C3C1D" w:rsidP="007C3C1D">
                  <w:pPr>
                    <w:widowControl/>
                    <w:jc w:val="left"/>
                    <w:rPr>
                      <w:rFonts w:ascii="ＭＳ Ｐゴシック" w:eastAsia="ＭＳ Ｐゴシック" w:hAnsi="ＭＳ Ｐゴシック" w:cs="ＭＳ Ｐゴシック"/>
                      <w:b/>
                      <w:bCs/>
                      <w:color w:val="FF0000"/>
                      <w:kern w:val="0"/>
                      <w:sz w:val="22"/>
                      <w:szCs w:val="22"/>
                    </w:rPr>
                  </w:pPr>
                  <w:r w:rsidRPr="007C3C1D">
                    <w:rPr>
                      <w:rFonts w:ascii="ＭＳ Ｐゴシック" w:eastAsia="ＭＳ Ｐゴシック" w:hAnsi="ＭＳ Ｐゴシック" w:cs="ＭＳ Ｐゴシック" w:hint="eastAsia"/>
                      <w:b/>
                      <w:bCs/>
                      <w:color w:val="FF0000"/>
                      <w:kern w:val="0"/>
                      <w:sz w:val="22"/>
                      <w:szCs w:val="22"/>
                    </w:rPr>
                    <w:t>２次関数の最大最小</w:t>
                  </w:r>
                </w:p>
              </w:tc>
            </w:tr>
            <w:tr w:rsidR="007C3C1D" w:rsidRPr="007C3C1D" w14:paraId="74A683FC" w14:textId="77777777" w:rsidTr="007C3C1D">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4BB7EBB" w14:textId="77777777" w:rsidR="007C3C1D" w:rsidRPr="007C3C1D" w:rsidRDefault="007C3C1D" w:rsidP="007C3C1D">
                  <w:pPr>
                    <w:widowControl/>
                    <w:jc w:val="righ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10</w:t>
                  </w:r>
                </w:p>
              </w:tc>
              <w:tc>
                <w:tcPr>
                  <w:tcW w:w="4920" w:type="dxa"/>
                  <w:tcBorders>
                    <w:top w:val="nil"/>
                    <w:left w:val="nil"/>
                    <w:bottom w:val="single" w:sz="4" w:space="0" w:color="auto"/>
                    <w:right w:val="single" w:sz="4" w:space="0" w:color="auto"/>
                  </w:tcBorders>
                  <w:shd w:val="clear" w:color="000000" w:fill="C4D79B"/>
                  <w:noWrap/>
                  <w:vAlign w:val="bottom"/>
                  <w:hideMark/>
                </w:tcPr>
                <w:p w14:paraId="17F99E35"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関数</w:t>
                  </w:r>
                </w:p>
              </w:tc>
              <w:tc>
                <w:tcPr>
                  <w:tcW w:w="3220" w:type="dxa"/>
                  <w:tcBorders>
                    <w:top w:val="nil"/>
                    <w:left w:val="nil"/>
                    <w:bottom w:val="single" w:sz="4" w:space="0" w:color="auto"/>
                    <w:right w:val="single" w:sz="4" w:space="0" w:color="auto"/>
                  </w:tcBorders>
                  <w:shd w:val="clear" w:color="000000" w:fill="FFFF00"/>
                  <w:noWrap/>
                  <w:vAlign w:val="bottom"/>
                  <w:hideMark/>
                </w:tcPr>
                <w:p w14:paraId="5E371BA9" w14:textId="77777777" w:rsidR="007C3C1D" w:rsidRPr="007C3C1D" w:rsidRDefault="007C3C1D" w:rsidP="007C3C1D">
                  <w:pPr>
                    <w:widowControl/>
                    <w:jc w:val="left"/>
                    <w:rPr>
                      <w:rFonts w:ascii="ＭＳ Ｐゴシック" w:eastAsia="ＭＳ Ｐゴシック" w:hAnsi="ＭＳ Ｐゴシック" w:cs="ＭＳ Ｐゴシック"/>
                      <w:b/>
                      <w:bCs/>
                      <w:color w:val="FF0000"/>
                      <w:kern w:val="0"/>
                      <w:sz w:val="22"/>
                      <w:szCs w:val="22"/>
                    </w:rPr>
                  </w:pPr>
                  <w:r w:rsidRPr="007C3C1D">
                    <w:rPr>
                      <w:rFonts w:ascii="ＭＳ Ｐゴシック" w:eastAsia="ＭＳ Ｐゴシック" w:hAnsi="ＭＳ Ｐゴシック" w:cs="ＭＳ Ｐゴシック" w:hint="eastAsia"/>
                      <w:b/>
                      <w:bCs/>
                      <w:color w:val="FF0000"/>
                      <w:kern w:val="0"/>
                      <w:sz w:val="22"/>
                      <w:szCs w:val="22"/>
                    </w:rPr>
                    <w:t>三角関数の関係</w:t>
                  </w:r>
                </w:p>
              </w:tc>
              <w:tc>
                <w:tcPr>
                  <w:tcW w:w="3220" w:type="dxa"/>
                  <w:tcBorders>
                    <w:top w:val="nil"/>
                    <w:left w:val="nil"/>
                    <w:bottom w:val="single" w:sz="4" w:space="0" w:color="auto"/>
                    <w:right w:val="single" w:sz="4" w:space="0" w:color="auto"/>
                  </w:tcBorders>
                  <w:shd w:val="clear" w:color="000000" w:fill="FFFF00"/>
                  <w:noWrap/>
                  <w:vAlign w:val="bottom"/>
                  <w:hideMark/>
                </w:tcPr>
                <w:p w14:paraId="032D1C62" w14:textId="77777777" w:rsidR="007C3C1D" w:rsidRPr="007C3C1D" w:rsidRDefault="007C3C1D" w:rsidP="007C3C1D">
                  <w:pPr>
                    <w:widowControl/>
                    <w:jc w:val="left"/>
                    <w:rPr>
                      <w:rFonts w:ascii="ＭＳ Ｐゴシック" w:eastAsia="ＭＳ Ｐゴシック" w:hAnsi="ＭＳ Ｐゴシック" w:cs="ＭＳ Ｐゴシック"/>
                      <w:b/>
                      <w:bCs/>
                      <w:color w:val="FF0000"/>
                      <w:kern w:val="0"/>
                      <w:sz w:val="22"/>
                      <w:szCs w:val="22"/>
                    </w:rPr>
                  </w:pPr>
                  <w:r w:rsidRPr="007C3C1D">
                    <w:rPr>
                      <w:rFonts w:ascii="ＭＳ Ｐゴシック" w:eastAsia="ＭＳ Ｐゴシック" w:hAnsi="ＭＳ Ｐゴシック" w:cs="ＭＳ Ｐゴシック" w:hint="eastAsia"/>
                      <w:b/>
                      <w:bCs/>
                      <w:color w:val="FF0000"/>
                      <w:kern w:val="0"/>
                      <w:sz w:val="22"/>
                      <w:szCs w:val="22"/>
                    </w:rPr>
                    <w:t>２次関数の頂点</w:t>
                  </w:r>
                </w:p>
              </w:tc>
            </w:tr>
            <w:tr w:rsidR="007C3C1D" w:rsidRPr="007C3C1D" w14:paraId="1CEAEAD2" w14:textId="77777777" w:rsidTr="007C3C1D">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3225715" w14:textId="77777777" w:rsidR="007C3C1D" w:rsidRPr="007C3C1D" w:rsidRDefault="007C3C1D" w:rsidP="007C3C1D">
                  <w:pPr>
                    <w:widowControl/>
                    <w:jc w:val="righ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11</w:t>
                  </w:r>
                </w:p>
              </w:tc>
              <w:tc>
                <w:tcPr>
                  <w:tcW w:w="4920" w:type="dxa"/>
                  <w:tcBorders>
                    <w:top w:val="nil"/>
                    <w:left w:val="nil"/>
                    <w:bottom w:val="single" w:sz="4" w:space="0" w:color="auto"/>
                    <w:right w:val="single" w:sz="4" w:space="0" w:color="auto"/>
                  </w:tcBorders>
                  <w:shd w:val="clear" w:color="000000" w:fill="C4D79B"/>
                  <w:noWrap/>
                  <w:vAlign w:val="bottom"/>
                  <w:hideMark/>
                </w:tcPr>
                <w:p w14:paraId="477386D6"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三平方の定理</w:t>
                  </w:r>
                </w:p>
              </w:tc>
              <w:tc>
                <w:tcPr>
                  <w:tcW w:w="3220" w:type="dxa"/>
                  <w:tcBorders>
                    <w:top w:val="nil"/>
                    <w:left w:val="nil"/>
                    <w:bottom w:val="single" w:sz="4" w:space="0" w:color="auto"/>
                    <w:right w:val="single" w:sz="4" w:space="0" w:color="auto"/>
                  </w:tcBorders>
                  <w:shd w:val="clear" w:color="000000" w:fill="FFFF00"/>
                  <w:noWrap/>
                  <w:vAlign w:val="bottom"/>
                  <w:hideMark/>
                </w:tcPr>
                <w:p w14:paraId="3608A126" w14:textId="77777777" w:rsidR="007C3C1D" w:rsidRPr="007C3C1D" w:rsidRDefault="007C3C1D" w:rsidP="007C3C1D">
                  <w:pPr>
                    <w:widowControl/>
                    <w:jc w:val="left"/>
                    <w:rPr>
                      <w:rFonts w:ascii="ＭＳ Ｐゴシック" w:eastAsia="ＭＳ Ｐゴシック" w:hAnsi="ＭＳ Ｐゴシック" w:cs="ＭＳ Ｐゴシック"/>
                      <w:b/>
                      <w:bCs/>
                      <w:color w:val="FF0000"/>
                      <w:kern w:val="0"/>
                      <w:sz w:val="22"/>
                      <w:szCs w:val="22"/>
                    </w:rPr>
                  </w:pPr>
                  <w:r w:rsidRPr="007C3C1D">
                    <w:rPr>
                      <w:rFonts w:ascii="ＭＳ Ｐゴシック" w:eastAsia="ＭＳ Ｐゴシック" w:hAnsi="ＭＳ Ｐゴシック" w:cs="ＭＳ Ｐゴシック" w:hint="eastAsia"/>
                      <w:b/>
                      <w:bCs/>
                      <w:color w:val="FF0000"/>
                      <w:kern w:val="0"/>
                      <w:sz w:val="22"/>
                      <w:szCs w:val="22"/>
                    </w:rPr>
                    <w:t>正弦定理</w:t>
                  </w:r>
                </w:p>
              </w:tc>
              <w:tc>
                <w:tcPr>
                  <w:tcW w:w="3220" w:type="dxa"/>
                  <w:tcBorders>
                    <w:top w:val="nil"/>
                    <w:left w:val="nil"/>
                    <w:bottom w:val="single" w:sz="4" w:space="0" w:color="auto"/>
                    <w:right w:val="single" w:sz="4" w:space="0" w:color="auto"/>
                  </w:tcBorders>
                  <w:shd w:val="clear" w:color="000000" w:fill="FABF8F"/>
                  <w:noWrap/>
                  <w:vAlign w:val="bottom"/>
                  <w:hideMark/>
                </w:tcPr>
                <w:p w14:paraId="041B0DBE" w14:textId="77777777" w:rsidR="007C3C1D" w:rsidRPr="007C3C1D" w:rsidRDefault="007C3C1D" w:rsidP="007C3C1D">
                  <w:pPr>
                    <w:widowControl/>
                    <w:jc w:val="left"/>
                    <w:rPr>
                      <w:rFonts w:ascii="ＭＳ Ｐゴシック" w:eastAsia="ＭＳ Ｐゴシック" w:hAnsi="ＭＳ Ｐゴシック" w:cs="ＭＳ Ｐゴシック"/>
                      <w:kern w:val="0"/>
                      <w:sz w:val="22"/>
                      <w:szCs w:val="22"/>
                    </w:rPr>
                  </w:pPr>
                  <w:r w:rsidRPr="007C3C1D">
                    <w:rPr>
                      <w:rFonts w:ascii="ＭＳ Ｐゴシック" w:eastAsia="ＭＳ Ｐゴシック" w:hAnsi="ＭＳ Ｐゴシック" w:cs="ＭＳ Ｐゴシック" w:hint="eastAsia"/>
                      <w:kern w:val="0"/>
                      <w:sz w:val="22"/>
                      <w:szCs w:val="22"/>
                    </w:rPr>
                    <w:t>解と係数の関係</w:t>
                  </w:r>
                </w:p>
              </w:tc>
            </w:tr>
            <w:tr w:rsidR="007C3C1D" w:rsidRPr="007C3C1D" w14:paraId="34B8FB03" w14:textId="77777777" w:rsidTr="007C3C1D">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B3F47FD" w14:textId="77777777" w:rsidR="007C3C1D" w:rsidRPr="007C3C1D" w:rsidRDefault="007C3C1D" w:rsidP="007C3C1D">
                  <w:pPr>
                    <w:widowControl/>
                    <w:jc w:val="righ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12</w:t>
                  </w:r>
                </w:p>
              </w:tc>
              <w:tc>
                <w:tcPr>
                  <w:tcW w:w="4920" w:type="dxa"/>
                  <w:tcBorders>
                    <w:top w:val="nil"/>
                    <w:left w:val="nil"/>
                    <w:bottom w:val="single" w:sz="4" w:space="0" w:color="auto"/>
                    <w:right w:val="single" w:sz="4" w:space="0" w:color="auto"/>
                  </w:tcBorders>
                  <w:shd w:val="clear" w:color="000000" w:fill="FFFF00"/>
                  <w:noWrap/>
                  <w:vAlign w:val="bottom"/>
                  <w:hideMark/>
                </w:tcPr>
                <w:p w14:paraId="45B99C9C" w14:textId="77777777" w:rsidR="007C3C1D" w:rsidRPr="007C3C1D" w:rsidRDefault="007C3C1D" w:rsidP="007C3C1D">
                  <w:pPr>
                    <w:widowControl/>
                    <w:jc w:val="left"/>
                    <w:rPr>
                      <w:rFonts w:ascii="ＭＳ Ｐゴシック" w:eastAsia="ＭＳ Ｐゴシック" w:hAnsi="ＭＳ Ｐゴシック" w:cs="ＭＳ Ｐゴシック"/>
                      <w:b/>
                      <w:bCs/>
                      <w:color w:val="FF0000"/>
                      <w:kern w:val="0"/>
                      <w:sz w:val="22"/>
                      <w:szCs w:val="22"/>
                    </w:rPr>
                  </w:pPr>
                  <w:r w:rsidRPr="007C3C1D">
                    <w:rPr>
                      <w:rFonts w:ascii="ＭＳ Ｐゴシック" w:eastAsia="ＭＳ Ｐゴシック" w:hAnsi="ＭＳ Ｐゴシック" w:cs="ＭＳ Ｐゴシック" w:hint="eastAsia"/>
                      <w:b/>
                      <w:bCs/>
                      <w:color w:val="FF0000"/>
                      <w:kern w:val="0"/>
                      <w:sz w:val="22"/>
                      <w:szCs w:val="22"/>
                    </w:rPr>
                    <w:t>整式の処理</w:t>
                  </w:r>
                </w:p>
              </w:tc>
              <w:tc>
                <w:tcPr>
                  <w:tcW w:w="3220" w:type="dxa"/>
                  <w:tcBorders>
                    <w:top w:val="nil"/>
                    <w:left w:val="nil"/>
                    <w:bottom w:val="single" w:sz="4" w:space="0" w:color="auto"/>
                    <w:right w:val="single" w:sz="4" w:space="0" w:color="auto"/>
                  </w:tcBorders>
                  <w:shd w:val="clear" w:color="000000" w:fill="FFFF00"/>
                  <w:noWrap/>
                  <w:vAlign w:val="bottom"/>
                  <w:hideMark/>
                </w:tcPr>
                <w:p w14:paraId="7CB9F57E" w14:textId="77777777" w:rsidR="007C3C1D" w:rsidRPr="007C3C1D" w:rsidRDefault="007C3C1D" w:rsidP="007C3C1D">
                  <w:pPr>
                    <w:widowControl/>
                    <w:jc w:val="left"/>
                    <w:rPr>
                      <w:rFonts w:ascii="ＭＳ Ｐゴシック" w:eastAsia="ＭＳ Ｐゴシック" w:hAnsi="ＭＳ Ｐゴシック" w:cs="ＭＳ Ｐゴシック"/>
                      <w:b/>
                      <w:bCs/>
                      <w:color w:val="FF0000"/>
                      <w:kern w:val="0"/>
                      <w:sz w:val="22"/>
                      <w:szCs w:val="22"/>
                    </w:rPr>
                  </w:pPr>
                  <w:r w:rsidRPr="007C3C1D">
                    <w:rPr>
                      <w:rFonts w:ascii="ＭＳ Ｐゴシック" w:eastAsia="ＭＳ Ｐゴシック" w:hAnsi="ＭＳ Ｐゴシック" w:cs="ＭＳ Ｐゴシック" w:hint="eastAsia"/>
                      <w:b/>
                      <w:bCs/>
                      <w:color w:val="FF0000"/>
                      <w:kern w:val="0"/>
                      <w:sz w:val="22"/>
                      <w:szCs w:val="22"/>
                    </w:rPr>
                    <w:t>余弦定理</w:t>
                  </w:r>
                </w:p>
              </w:tc>
              <w:tc>
                <w:tcPr>
                  <w:tcW w:w="3220" w:type="dxa"/>
                  <w:tcBorders>
                    <w:top w:val="nil"/>
                    <w:left w:val="nil"/>
                    <w:bottom w:val="single" w:sz="4" w:space="0" w:color="auto"/>
                    <w:right w:val="single" w:sz="4" w:space="0" w:color="auto"/>
                  </w:tcBorders>
                  <w:shd w:val="clear" w:color="000000" w:fill="FABF8F"/>
                  <w:noWrap/>
                  <w:vAlign w:val="bottom"/>
                  <w:hideMark/>
                </w:tcPr>
                <w:p w14:paraId="050BE767"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等比数列の和の公式</w:t>
                  </w:r>
                </w:p>
              </w:tc>
            </w:tr>
            <w:tr w:rsidR="007C3C1D" w:rsidRPr="007C3C1D" w14:paraId="64DE2195" w14:textId="77777777" w:rsidTr="007C3C1D">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7827C74" w14:textId="77777777" w:rsidR="007C3C1D" w:rsidRPr="007C3C1D" w:rsidRDefault="007C3C1D" w:rsidP="007C3C1D">
                  <w:pPr>
                    <w:widowControl/>
                    <w:jc w:val="righ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13</w:t>
                  </w:r>
                </w:p>
              </w:tc>
              <w:tc>
                <w:tcPr>
                  <w:tcW w:w="4920" w:type="dxa"/>
                  <w:tcBorders>
                    <w:top w:val="nil"/>
                    <w:left w:val="nil"/>
                    <w:bottom w:val="single" w:sz="4" w:space="0" w:color="auto"/>
                    <w:right w:val="single" w:sz="4" w:space="0" w:color="auto"/>
                  </w:tcBorders>
                  <w:shd w:val="clear" w:color="000000" w:fill="FFFF00"/>
                  <w:noWrap/>
                  <w:vAlign w:val="bottom"/>
                  <w:hideMark/>
                </w:tcPr>
                <w:p w14:paraId="23ED4A3B" w14:textId="77777777" w:rsidR="007C3C1D" w:rsidRPr="007C3C1D" w:rsidRDefault="007C3C1D" w:rsidP="007C3C1D">
                  <w:pPr>
                    <w:widowControl/>
                    <w:jc w:val="left"/>
                    <w:rPr>
                      <w:rFonts w:ascii="ＭＳ Ｐゴシック" w:eastAsia="ＭＳ Ｐゴシック" w:hAnsi="ＭＳ Ｐゴシック" w:cs="ＭＳ Ｐゴシック"/>
                      <w:b/>
                      <w:bCs/>
                      <w:color w:val="FF0000"/>
                      <w:kern w:val="0"/>
                      <w:sz w:val="22"/>
                      <w:szCs w:val="22"/>
                    </w:rPr>
                  </w:pPr>
                  <w:r w:rsidRPr="007C3C1D">
                    <w:rPr>
                      <w:rFonts w:ascii="ＭＳ Ｐゴシック" w:eastAsia="ＭＳ Ｐゴシック" w:hAnsi="ＭＳ Ｐゴシック" w:cs="ＭＳ Ｐゴシック" w:hint="eastAsia"/>
                      <w:b/>
                      <w:bCs/>
                      <w:color w:val="FF0000"/>
                      <w:kern w:val="0"/>
                      <w:sz w:val="22"/>
                      <w:szCs w:val="22"/>
                    </w:rPr>
                    <w:t>連立方程式の計算</w:t>
                  </w:r>
                </w:p>
              </w:tc>
              <w:tc>
                <w:tcPr>
                  <w:tcW w:w="3220" w:type="dxa"/>
                  <w:tcBorders>
                    <w:top w:val="nil"/>
                    <w:left w:val="nil"/>
                    <w:bottom w:val="single" w:sz="4" w:space="0" w:color="auto"/>
                    <w:right w:val="single" w:sz="4" w:space="0" w:color="auto"/>
                  </w:tcBorders>
                  <w:shd w:val="clear" w:color="000000" w:fill="FFFF00"/>
                  <w:noWrap/>
                  <w:vAlign w:val="bottom"/>
                  <w:hideMark/>
                </w:tcPr>
                <w:p w14:paraId="614575F9" w14:textId="77777777" w:rsidR="007C3C1D" w:rsidRPr="007C3C1D" w:rsidRDefault="007C3C1D" w:rsidP="007C3C1D">
                  <w:pPr>
                    <w:widowControl/>
                    <w:jc w:val="left"/>
                    <w:rPr>
                      <w:rFonts w:ascii="ＭＳ Ｐゴシック" w:eastAsia="ＭＳ Ｐゴシック" w:hAnsi="ＭＳ Ｐゴシック" w:cs="ＭＳ Ｐゴシック"/>
                      <w:b/>
                      <w:bCs/>
                      <w:color w:val="FF0000"/>
                      <w:kern w:val="0"/>
                      <w:sz w:val="22"/>
                      <w:szCs w:val="22"/>
                    </w:rPr>
                  </w:pPr>
                  <w:r w:rsidRPr="007C3C1D">
                    <w:rPr>
                      <w:rFonts w:ascii="ＭＳ Ｐゴシック" w:eastAsia="ＭＳ Ｐゴシック" w:hAnsi="ＭＳ Ｐゴシック" w:cs="ＭＳ Ｐゴシック" w:hint="eastAsia"/>
                      <w:b/>
                      <w:bCs/>
                      <w:color w:val="FF0000"/>
                      <w:kern w:val="0"/>
                      <w:sz w:val="22"/>
                      <w:szCs w:val="22"/>
                    </w:rPr>
                    <w:t>放物線の平行移動</w:t>
                  </w:r>
                </w:p>
              </w:tc>
              <w:tc>
                <w:tcPr>
                  <w:tcW w:w="3220" w:type="dxa"/>
                  <w:tcBorders>
                    <w:top w:val="nil"/>
                    <w:left w:val="nil"/>
                    <w:bottom w:val="single" w:sz="4" w:space="0" w:color="auto"/>
                    <w:right w:val="single" w:sz="4" w:space="0" w:color="auto"/>
                  </w:tcBorders>
                  <w:shd w:val="clear" w:color="000000" w:fill="FABF8F"/>
                  <w:noWrap/>
                  <w:vAlign w:val="bottom"/>
                  <w:hideMark/>
                </w:tcPr>
                <w:p w14:paraId="40CBC8AB"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三角形と内積</w:t>
                  </w:r>
                </w:p>
              </w:tc>
            </w:tr>
            <w:tr w:rsidR="007C3C1D" w:rsidRPr="007C3C1D" w14:paraId="0126BF38" w14:textId="77777777" w:rsidTr="007C3C1D">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8BB4CB0" w14:textId="77777777" w:rsidR="007C3C1D" w:rsidRPr="007C3C1D" w:rsidRDefault="007C3C1D" w:rsidP="007C3C1D">
                  <w:pPr>
                    <w:widowControl/>
                    <w:jc w:val="righ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14</w:t>
                  </w:r>
                </w:p>
              </w:tc>
              <w:tc>
                <w:tcPr>
                  <w:tcW w:w="4920" w:type="dxa"/>
                  <w:tcBorders>
                    <w:top w:val="nil"/>
                    <w:left w:val="nil"/>
                    <w:bottom w:val="single" w:sz="4" w:space="0" w:color="auto"/>
                    <w:right w:val="single" w:sz="4" w:space="0" w:color="auto"/>
                  </w:tcBorders>
                  <w:shd w:val="clear" w:color="000000" w:fill="FFFF00"/>
                  <w:noWrap/>
                  <w:vAlign w:val="bottom"/>
                  <w:hideMark/>
                </w:tcPr>
                <w:p w14:paraId="0479C393" w14:textId="77777777" w:rsidR="007C3C1D" w:rsidRPr="007C3C1D" w:rsidRDefault="007C3C1D" w:rsidP="007C3C1D">
                  <w:pPr>
                    <w:widowControl/>
                    <w:jc w:val="left"/>
                    <w:rPr>
                      <w:rFonts w:ascii="ＭＳ Ｐゴシック" w:eastAsia="ＭＳ Ｐゴシック" w:hAnsi="ＭＳ Ｐゴシック" w:cs="ＭＳ Ｐゴシック"/>
                      <w:b/>
                      <w:bCs/>
                      <w:color w:val="FF0000"/>
                      <w:kern w:val="0"/>
                      <w:sz w:val="22"/>
                      <w:szCs w:val="22"/>
                    </w:rPr>
                  </w:pPr>
                  <w:r w:rsidRPr="007C3C1D">
                    <w:rPr>
                      <w:rFonts w:ascii="ＭＳ Ｐゴシック" w:eastAsia="ＭＳ Ｐゴシック" w:hAnsi="ＭＳ Ｐゴシック" w:cs="ＭＳ Ｐゴシック" w:hint="eastAsia"/>
                      <w:b/>
                      <w:bCs/>
                      <w:color w:val="FF0000"/>
                      <w:kern w:val="0"/>
                      <w:sz w:val="22"/>
                      <w:szCs w:val="22"/>
                    </w:rPr>
                    <w:t>順列と組み合わせ</w:t>
                  </w:r>
                </w:p>
              </w:tc>
              <w:tc>
                <w:tcPr>
                  <w:tcW w:w="3220" w:type="dxa"/>
                  <w:tcBorders>
                    <w:top w:val="nil"/>
                    <w:left w:val="nil"/>
                    <w:bottom w:val="single" w:sz="4" w:space="0" w:color="auto"/>
                    <w:right w:val="single" w:sz="4" w:space="0" w:color="auto"/>
                  </w:tcBorders>
                  <w:shd w:val="clear" w:color="000000" w:fill="FFFF00"/>
                  <w:noWrap/>
                  <w:vAlign w:val="bottom"/>
                  <w:hideMark/>
                </w:tcPr>
                <w:p w14:paraId="4E508464" w14:textId="77777777" w:rsidR="007C3C1D" w:rsidRPr="007C3C1D" w:rsidRDefault="007C3C1D" w:rsidP="007C3C1D">
                  <w:pPr>
                    <w:widowControl/>
                    <w:jc w:val="left"/>
                    <w:rPr>
                      <w:rFonts w:ascii="ＭＳ Ｐゴシック" w:eastAsia="ＭＳ Ｐゴシック" w:hAnsi="ＭＳ Ｐゴシック" w:cs="ＭＳ Ｐゴシック"/>
                      <w:b/>
                      <w:bCs/>
                      <w:color w:val="FF0000"/>
                      <w:kern w:val="0"/>
                      <w:sz w:val="22"/>
                      <w:szCs w:val="22"/>
                    </w:rPr>
                  </w:pPr>
                  <w:r w:rsidRPr="007C3C1D">
                    <w:rPr>
                      <w:rFonts w:ascii="ＭＳ Ｐゴシック" w:eastAsia="ＭＳ Ｐゴシック" w:hAnsi="ＭＳ Ｐゴシック" w:cs="ＭＳ Ｐゴシック" w:hint="eastAsia"/>
                      <w:b/>
                      <w:bCs/>
                      <w:color w:val="FF0000"/>
                      <w:kern w:val="0"/>
                      <w:sz w:val="22"/>
                      <w:szCs w:val="22"/>
                    </w:rPr>
                    <w:t>２次関数の最大最小</w:t>
                  </w:r>
                </w:p>
              </w:tc>
              <w:tc>
                <w:tcPr>
                  <w:tcW w:w="3220" w:type="dxa"/>
                  <w:tcBorders>
                    <w:top w:val="nil"/>
                    <w:left w:val="nil"/>
                    <w:bottom w:val="single" w:sz="4" w:space="0" w:color="auto"/>
                    <w:right w:val="single" w:sz="4" w:space="0" w:color="auto"/>
                  </w:tcBorders>
                  <w:shd w:val="clear" w:color="000000" w:fill="FABF8F"/>
                  <w:noWrap/>
                  <w:vAlign w:val="bottom"/>
                  <w:hideMark/>
                </w:tcPr>
                <w:p w14:paraId="01F3CDB1"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不等式の大小関係の計算</w:t>
                  </w:r>
                </w:p>
              </w:tc>
            </w:tr>
            <w:tr w:rsidR="007C3C1D" w:rsidRPr="007C3C1D" w14:paraId="6597E9E3" w14:textId="77777777" w:rsidTr="007C3C1D">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6827880" w14:textId="77777777" w:rsidR="007C3C1D" w:rsidRPr="007C3C1D" w:rsidRDefault="007C3C1D" w:rsidP="007C3C1D">
                  <w:pPr>
                    <w:widowControl/>
                    <w:jc w:val="righ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15</w:t>
                  </w:r>
                </w:p>
              </w:tc>
              <w:tc>
                <w:tcPr>
                  <w:tcW w:w="4920" w:type="dxa"/>
                  <w:tcBorders>
                    <w:top w:val="nil"/>
                    <w:left w:val="nil"/>
                    <w:bottom w:val="single" w:sz="4" w:space="0" w:color="auto"/>
                    <w:right w:val="single" w:sz="4" w:space="0" w:color="auto"/>
                  </w:tcBorders>
                  <w:shd w:val="clear" w:color="000000" w:fill="FFFF00"/>
                  <w:noWrap/>
                  <w:vAlign w:val="bottom"/>
                  <w:hideMark/>
                </w:tcPr>
                <w:p w14:paraId="165596F8" w14:textId="77777777" w:rsidR="007C3C1D" w:rsidRPr="007C3C1D" w:rsidRDefault="007C3C1D" w:rsidP="007C3C1D">
                  <w:pPr>
                    <w:widowControl/>
                    <w:jc w:val="left"/>
                    <w:rPr>
                      <w:rFonts w:ascii="ＭＳ Ｐゴシック" w:eastAsia="ＭＳ Ｐゴシック" w:hAnsi="ＭＳ Ｐゴシック" w:cs="ＭＳ Ｐゴシック"/>
                      <w:b/>
                      <w:bCs/>
                      <w:color w:val="FF0000"/>
                      <w:kern w:val="0"/>
                      <w:sz w:val="22"/>
                      <w:szCs w:val="22"/>
                    </w:rPr>
                  </w:pPr>
                  <w:r w:rsidRPr="007C3C1D">
                    <w:rPr>
                      <w:rFonts w:ascii="ＭＳ Ｐゴシック" w:eastAsia="ＭＳ Ｐゴシック" w:hAnsi="ＭＳ Ｐゴシック" w:cs="ＭＳ Ｐゴシック" w:hint="eastAsia"/>
                      <w:b/>
                      <w:bCs/>
                      <w:color w:val="FF0000"/>
                      <w:kern w:val="0"/>
                      <w:sz w:val="22"/>
                      <w:szCs w:val="22"/>
                    </w:rPr>
                    <w:t>三角関数の計算</w:t>
                  </w:r>
                </w:p>
              </w:tc>
              <w:tc>
                <w:tcPr>
                  <w:tcW w:w="3220" w:type="dxa"/>
                  <w:tcBorders>
                    <w:top w:val="nil"/>
                    <w:left w:val="nil"/>
                    <w:bottom w:val="single" w:sz="4" w:space="0" w:color="auto"/>
                    <w:right w:val="single" w:sz="4" w:space="0" w:color="auto"/>
                  </w:tcBorders>
                  <w:shd w:val="clear" w:color="000000" w:fill="FFFF00"/>
                  <w:noWrap/>
                  <w:vAlign w:val="bottom"/>
                  <w:hideMark/>
                </w:tcPr>
                <w:p w14:paraId="6C8D71F8" w14:textId="77777777" w:rsidR="007C3C1D" w:rsidRPr="007C3C1D" w:rsidRDefault="007C3C1D" w:rsidP="007C3C1D">
                  <w:pPr>
                    <w:widowControl/>
                    <w:jc w:val="left"/>
                    <w:rPr>
                      <w:rFonts w:ascii="ＭＳ Ｐゴシック" w:eastAsia="ＭＳ Ｐゴシック" w:hAnsi="ＭＳ Ｐゴシック" w:cs="ＭＳ Ｐゴシック"/>
                      <w:b/>
                      <w:bCs/>
                      <w:color w:val="FF0000"/>
                      <w:kern w:val="0"/>
                      <w:sz w:val="22"/>
                      <w:szCs w:val="22"/>
                    </w:rPr>
                  </w:pPr>
                  <w:r w:rsidRPr="007C3C1D">
                    <w:rPr>
                      <w:rFonts w:ascii="ＭＳ Ｐゴシック" w:eastAsia="ＭＳ Ｐゴシック" w:hAnsi="ＭＳ Ｐゴシック" w:cs="ＭＳ Ｐゴシック" w:hint="eastAsia"/>
                      <w:b/>
                      <w:bCs/>
                      <w:color w:val="FF0000"/>
                      <w:kern w:val="0"/>
                      <w:sz w:val="22"/>
                      <w:szCs w:val="22"/>
                    </w:rPr>
                    <w:t>２次関数の頂点</w:t>
                  </w:r>
                </w:p>
              </w:tc>
              <w:tc>
                <w:tcPr>
                  <w:tcW w:w="3220" w:type="dxa"/>
                  <w:tcBorders>
                    <w:top w:val="nil"/>
                    <w:left w:val="nil"/>
                    <w:bottom w:val="single" w:sz="4" w:space="0" w:color="auto"/>
                    <w:right w:val="single" w:sz="4" w:space="0" w:color="auto"/>
                  </w:tcBorders>
                  <w:shd w:val="clear" w:color="000000" w:fill="FABF8F"/>
                  <w:noWrap/>
                  <w:vAlign w:val="bottom"/>
                  <w:hideMark/>
                </w:tcPr>
                <w:p w14:paraId="095A3B0C"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指数の計算</w:t>
                  </w:r>
                </w:p>
              </w:tc>
            </w:tr>
            <w:tr w:rsidR="007C3C1D" w:rsidRPr="007C3C1D" w14:paraId="7F7FF94B" w14:textId="77777777" w:rsidTr="007C3C1D">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FF4A1F4" w14:textId="77777777" w:rsidR="007C3C1D" w:rsidRPr="007C3C1D" w:rsidRDefault="007C3C1D" w:rsidP="007C3C1D">
                  <w:pPr>
                    <w:widowControl/>
                    <w:jc w:val="righ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16</w:t>
                  </w:r>
                </w:p>
              </w:tc>
              <w:tc>
                <w:tcPr>
                  <w:tcW w:w="4920" w:type="dxa"/>
                  <w:tcBorders>
                    <w:top w:val="nil"/>
                    <w:left w:val="nil"/>
                    <w:bottom w:val="single" w:sz="4" w:space="0" w:color="auto"/>
                    <w:right w:val="single" w:sz="4" w:space="0" w:color="auto"/>
                  </w:tcBorders>
                  <w:shd w:val="clear" w:color="000000" w:fill="FFFF00"/>
                  <w:noWrap/>
                  <w:vAlign w:val="bottom"/>
                  <w:hideMark/>
                </w:tcPr>
                <w:p w14:paraId="36F5C41D" w14:textId="77777777" w:rsidR="007C3C1D" w:rsidRPr="007C3C1D" w:rsidRDefault="007C3C1D" w:rsidP="007C3C1D">
                  <w:pPr>
                    <w:widowControl/>
                    <w:jc w:val="left"/>
                    <w:rPr>
                      <w:rFonts w:ascii="ＭＳ Ｐゴシック" w:eastAsia="ＭＳ Ｐゴシック" w:hAnsi="ＭＳ Ｐゴシック" w:cs="ＭＳ Ｐゴシック"/>
                      <w:b/>
                      <w:bCs/>
                      <w:color w:val="FF0000"/>
                      <w:kern w:val="0"/>
                      <w:sz w:val="22"/>
                      <w:szCs w:val="22"/>
                    </w:rPr>
                  </w:pPr>
                  <w:r w:rsidRPr="007C3C1D">
                    <w:rPr>
                      <w:rFonts w:ascii="ＭＳ Ｐゴシック" w:eastAsia="ＭＳ Ｐゴシック" w:hAnsi="ＭＳ Ｐゴシック" w:cs="ＭＳ Ｐゴシック" w:hint="eastAsia"/>
                      <w:b/>
                      <w:bCs/>
                      <w:color w:val="FF0000"/>
                      <w:kern w:val="0"/>
                      <w:sz w:val="22"/>
                      <w:szCs w:val="22"/>
                    </w:rPr>
                    <w:t>三角関数の関係</w:t>
                  </w:r>
                </w:p>
              </w:tc>
              <w:tc>
                <w:tcPr>
                  <w:tcW w:w="3220" w:type="dxa"/>
                  <w:tcBorders>
                    <w:top w:val="nil"/>
                    <w:left w:val="nil"/>
                    <w:bottom w:val="nil"/>
                    <w:right w:val="single" w:sz="4" w:space="0" w:color="auto"/>
                  </w:tcBorders>
                  <w:shd w:val="clear" w:color="000000" w:fill="FABF8F"/>
                  <w:noWrap/>
                  <w:vAlign w:val="bottom"/>
                  <w:hideMark/>
                </w:tcPr>
                <w:p w14:paraId="0D716867" w14:textId="77777777" w:rsidR="007C3C1D" w:rsidRPr="007C3C1D" w:rsidRDefault="007C3C1D" w:rsidP="007C3C1D">
                  <w:pPr>
                    <w:widowControl/>
                    <w:jc w:val="left"/>
                    <w:rPr>
                      <w:rFonts w:ascii="ＭＳ Ｐゴシック" w:eastAsia="ＭＳ Ｐゴシック" w:hAnsi="ＭＳ Ｐゴシック" w:cs="ＭＳ Ｐゴシック"/>
                      <w:kern w:val="0"/>
                      <w:sz w:val="22"/>
                      <w:szCs w:val="22"/>
                    </w:rPr>
                  </w:pPr>
                  <w:r w:rsidRPr="007C3C1D">
                    <w:rPr>
                      <w:rFonts w:ascii="ＭＳ Ｐゴシック" w:eastAsia="ＭＳ Ｐゴシック" w:hAnsi="ＭＳ Ｐゴシック" w:cs="ＭＳ Ｐゴシック" w:hint="eastAsia"/>
                      <w:kern w:val="0"/>
                      <w:sz w:val="22"/>
                      <w:szCs w:val="22"/>
                    </w:rPr>
                    <w:t>解と係数の関係</w:t>
                  </w:r>
                </w:p>
              </w:tc>
              <w:tc>
                <w:tcPr>
                  <w:tcW w:w="3220" w:type="dxa"/>
                  <w:tcBorders>
                    <w:top w:val="nil"/>
                    <w:left w:val="nil"/>
                    <w:bottom w:val="single" w:sz="4" w:space="0" w:color="auto"/>
                    <w:right w:val="single" w:sz="4" w:space="0" w:color="auto"/>
                  </w:tcBorders>
                  <w:shd w:val="clear" w:color="000000" w:fill="FABF8F"/>
                  <w:noWrap/>
                  <w:vAlign w:val="bottom"/>
                  <w:hideMark/>
                </w:tcPr>
                <w:p w14:paraId="52BEDF0E"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剰余の定理</w:t>
                  </w:r>
                </w:p>
              </w:tc>
            </w:tr>
            <w:tr w:rsidR="007C3C1D" w:rsidRPr="007C3C1D" w14:paraId="5F0F2A4C" w14:textId="77777777" w:rsidTr="007C3C1D">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B8BB0F3" w14:textId="77777777" w:rsidR="007C3C1D" w:rsidRPr="007C3C1D" w:rsidRDefault="007C3C1D" w:rsidP="007C3C1D">
                  <w:pPr>
                    <w:widowControl/>
                    <w:jc w:val="righ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17</w:t>
                  </w:r>
                </w:p>
              </w:tc>
              <w:tc>
                <w:tcPr>
                  <w:tcW w:w="4920" w:type="dxa"/>
                  <w:tcBorders>
                    <w:top w:val="nil"/>
                    <w:left w:val="nil"/>
                    <w:bottom w:val="single" w:sz="4" w:space="0" w:color="auto"/>
                    <w:right w:val="single" w:sz="4" w:space="0" w:color="auto"/>
                  </w:tcBorders>
                  <w:shd w:val="clear" w:color="000000" w:fill="FFFF00"/>
                  <w:noWrap/>
                  <w:vAlign w:val="bottom"/>
                  <w:hideMark/>
                </w:tcPr>
                <w:p w14:paraId="69103A1C" w14:textId="77777777" w:rsidR="007C3C1D" w:rsidRPr="007C3C1D" w:rsidRDefault="007C3C1D" w:rsidP="007C3C1D">
                  <w:pPr>
                    <w:widowControl/>
                    <w:jc w:val="left"/>
                    <w:rPr>
                      <w:rFonts w:ascii="ＭＳ Ｐゴシック" w:eastAsia="ＭＳ Ｐゴシック" w:hAnsi="ＭＳ Ｐゴシック" w:cs="ＭＳ Ｐゴシック"/>
                      <w:b/>
                      <w:bCs/>
                      <w:color w:val="FF0000"/>
                      <w:kern w:val="0"/>
                      <w:sz w:val="22"/>
                      <w:szCs w:val="22"/>
                    </w:rPr>
                  </w:pPr>
                  <w:r w:rsidRPr="007C3C1D">
                    <w:rPr>
                      <w:rFonts w:ascii="ＭＳ Ｐゴシック" w:eastAsia="ＭＳ Ｐゴシック" w:hAnsi="ＭＳ Ｐゴシック" w:cs="ＭＳ Ｐゴシック" w:hint="eastAsia"/>
                      <w:b/>
                      <w:bCs/>
                      <w:color w:val="FF0000"/>
                      <w:kern w:val="0"/>
                      <w:sz w:val="22"/>
                      <w:szCs w:val="22"/>
                    </w:rPr>
                    <w:t>正弦定理</w:t>
                  </w:r>
                </w:p>
              </w:tc>
              <w:tc>
                <w:tcPr>
                  <w:tcW w:w="3220" w:type="dxa"/>
                  <w:tcBorders>
                    <w:top w:val="single" w:sz="4" w:space="0" w:color="auto"/>
                    <w:left w:val="nil"/>
                    <w:bottom w:val="single" w:sz="4" w:space="0" w:color="auto"/>
                    <w:right w:val="single" w:sz="4" w:space="0" w:color="auto"/>
                  </w:tcBorders>
                  <w:shd w:val="clear" w:color="000000" w:fill="FABF8F"/>
                  <w:noWrap/>
                  <w:vAlign w:val="bottom"/>
                  <w:hideMark/>
                </w:tcPr>
                <w:p w14:paraId="2E922A4D"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等比数列の和の公式</w:t>
                  </w:r>
                </w:p>
              </w:tc>
              <w:tc>
                <w:tcPr>
                  <w:tcW w:w="3220" w:type="dxa"/>
                  <w:tcBorders>
                    <w:top w:val="nil"/>
                    <w:left w:val="nil"/>
                    <w:bottom w:val="single" w:sz="4" w:space="0" w:color="auto"/>
                    <w:right w:val="single" w:sz="4" w:space="0" w:color="auto"/>
                  </w:tcBorders>
                  <w:shd w:val="clear" w:color="000000" w:fill="FABF8F"/>
                  <w:noWrap/>
                  <w:vAlign w:val="bottom"/>
                  <w:hideMark/>
                </w:tcPr>
                <w:p w14:paraId="386D958E"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対数方程式</w:t>
                  </w:r>
                </w:p>
              </w:tc>
            </w:tr>
            <w:tr w:rsidR="007C3C1D" w:rsidRPr="007C3C1D" w14:paraId="55BA580A" w14:textId="77777777" w:rsidTr="007C3C1D">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3D68AE9" w14:textId="77777777" w:rsidR="007C3C1D" w:rsidRPr="007C3C1D" w:rsidRDefault="007C3C1D" w:rsidP="007C3C1D">
                  <w:pPr>
                    <w:widowControl/>
                    <w:jc w:val="righ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18</w:t>
                  </w:r>
                </w:p>
              </w:tc>
              <w:tc>
                <w:tcPr>
                  <w:tcW w:w="4920" w:type="dxa"/>
                  <w:tcBorders>
                    <w:top w:val="nil"/>
                    <w:left w:val="nil"/>
                    <w:bottom w:val="single" w:sz="4" w:space="0" w:color="auto"/>
                    <w:right w:val="single" w:sz="4" w:space="0" w:color="auto"/>
                  </w:tcBorders>
                  <w:shd w:val="clear" w:color="000000" w:fill="FFFF00"/>
                  <w:noWrap/>
                  <w:vAlign w:val="bottom"/>
                  <w:hideMark/>
                </w:tcPr>
                <w:p w14:paraId="389BFCAA" w14:textId="77777777" w:rsidR="007C3C1D" w:rsidRPr="007C3C1D" w:rsidRDefault="007C3C1D" w:rsidP="007C3C1D">
                  <w:pPr>
                    <w:widowControl/>
                    <w:jc w:val="left"/>
                    <w:rPr>
                      <w:rFonts w:ascii="ＭＳ Ｐゴシック" w:eastAsia="ＭＳ Ｐゴシック" w:hAnsi="ＭＳ Ｐゴシック" w:cs="ＭＳ Ｐゴシック"/>
                      <w:b/>
                      <w:bCs/>
                      <w:color w:val="FF0000"/>
                      <w:kern w:val="0"/>
                      <w:sz w:val="22"/>
                      <w:szCs w:val="22"/>
                    </w:rPr>
                  </w:pPr>
                  <w:r w:rsidRPr="007C3C1D">
                    <w:rPr>
                      <w:rFonts w:ascii="ＭＳ Ｐゴシック" w:eastAsia="ＭＳ Ｐゴシック" w:hAnsi="ＭＳ Ｐゴシック" w:cs="ＭＳ Ｐゴシック" w:hint="eastAsia"/>
                      <w:b/>
                      <w:bCs/>
                      <w:color w:val="FF0000"/>
                      <w:kern w:val="0"/>
                      <w:sz w:val="22"/>
                      <w:szCs w:val="22"/>
                    </w:rPr>
                    <w:t>余弦定理</w:t>
                  </w:r>
                </w:p>
              </w:tc>
              <w:tc>
                <w:tcPr>
                  <w:tcW w:w="3220" w:type="dxa"/>
                  <w:tcBorders>
                    <w:top w:val="nil"/>
                    <w:left w:val="nil"/>
                    <w:bottom w:val="single" w:sz="4" w:space="0" w:color="auto"/>
                    <w:right w:val="single" w:sz="4" w:space="0" w:color="auto"/>
                  </w:tcBorders>
                  <w:shd w:val="clear" w:color="000000" w:fill="FABF8F"/>
                  <w:noWrap/>
                  <w:vAlign w:val="bottom"/>
                  <w:hideMark/>
                </w:tcPr>
                <w:p w14:paraId="5338CE70"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三角形と内積</w:t>
                  </w:r>
                </w:p>
              </w:tc>
              <w:tc>
                <w:tcPr>
                  <w:tcW w:w="3220" w:type="dxa"/>
                  <w:tcBorders>
                    <w:top w:val="nil"/>
                    <w:left w:val="nil"/>
                    <w:bottom w:val="single" w:sz="4" w:space="0" w:color="auto"/>
                    <w:right w:val="single" w:sz="4" w:space="0" w:color="auto"/>
                  </w:tcBorders>
                  <w:shd w:val="clear" w:color="000000" w:fill="FABF8F"/>
                  <w:noWrap/>
                  <w:vAlign w:val="bottom"/>
                  <w:hideMark/>
                </w:tcPr>
                <w:p w14:paraId="45547FDF"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分数式の計算と簡約化</w:t>
                  </w:r>
                </w:p>
              </w:tc>
            </w:tr>
            <w:tr w:rsidR="007C3C1D" w:rsidRPr="007C3C1D" w14:paraId="63150C90" w14:textId="77777777" w:rsidTr="007C3C1D">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8D06327" w14:textId="77777777" w:rsidR="007C3C1D" w:rsidRPr="007C3C1D" w:rsidRDefault="007C3C1D" w:rsidP="007C3C1D">
                  <w:pPr>
                    <w:widowControl/>
                    <w:jc w:val="righ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19</w:t>
                  </w:r>
                </w:p>
              </w:tc>
              <w:tc>
                <w:tcPr>
                  <w:tcW w:w="4920" w:type="dxa"/>
                  <w:tcBorders>
                    <w:top w:val="nil"/>
                    <w:left w:val="nil"/>
                    <w:bottom w:val="single" w:sz="4" w:space="0" w:color="auto"/>
                    <w:right w:val="single" w:sz="4" w:space="0" w:color="auto"/>
                  </w:tcBorders>
                  <w:shd w:val="clear" w:color="000000" w:fill="FFFF00"/>
                  <w:noWrap/>
                  <w:vAlign w:val="bottom"/>
                  <w:hideMark/>
                </w:tcPr>
                <w:p w14:paraId="1D78C21C" w14:textId="77777777" w:rsidR="007C3C1D" w:rsidRPr="007C3C1D" w:rsidRDefault="007C3C1D" w:rsidP="007C3C1D">
                  <w:pPr>
                    <w:widowControl/>
                    <w:jc w:val="left"/>
                    <w:rPr>
                      <w:rFonts w:ascii="ＭＳ Ｐゴシック" w:eastAsia="ＭＳ Ｐゴシック" w:hAnsi="ＭＳ Ｐゴシック" w:cs="ＭＳ Ｐゴシック"/>
                      <w:b/>
                      <w:bCs/>
                      <w:color w:val="FF0000"/>
                      <w:kern w:val="0"/>
                      <w:sz w:val="22"/>
                      <w:szCs w:val="22"/>
                    </w:rPr>
                  </w:pPr>
                  <w:r w:rsidRPr="007C3C1D">
                    <w:rPr>
                      <w:rFonts w:ascii="ＭＳ Ｐゴシック" w:eastAsia="ＭＳ Ｐゴシック" w:hAnsi="ＭＳ Ｐゴシック" w:cs="ＭＳ Ｐゴシック" w:hint="eastAsia"/>
                      <w:b/>
                      <w:bCs/>
                      <w:color w:val="FF0000"/>
                      <w:kern w:val="0"/>
                      <w:sz w:val="22"/>
                      <w:szCs w:val="22"/>
                    </w:rPr>
                    <w:t>関数のグラフ</w:t>
                  </w:r>
                </w:p>
              </w:tc>
              <w:tc>
                <w:tcPr>
                  <w:tcW w:w="3220" w:type="dxa"/>
                  <w:tcBorders>
                    <w:top w:val="nil"/>
                    <w:left w:val="nil"/>
                    <w:bottom w:val="single" w:sz="4" w:space="0" w:color="auto"/>
                    <w:right w:val="single" w:sz="4" w:space="0" w:color="auto"/>
                  </w:tcBorders>
                  <w:shd w:val="clear" w:color="000000" w:fill="FABF8F"/>
                  <w:noWrap/>
                  <w:vAlign w:val="bottom"/>
                  <w:hideMark/>
                </w:tcPr>
                <w:p w14:paraId="3CBB7813"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不等式の大小関係の計算</w:t>
                  </w:r>
                </w:p>
              </w:tc>
              <w:tc>
                <w:tcPr>
                  <w:tcW w:w="3220" w:type="dxa"/>
                  <w:tcBorders>
                    <w:top w:val="nil"/>
                    <w:left w:val="nil"/>
                    <w:bottom w:val="single" w:sz="4" w:space="0" w:color="auto"/>
                    <w:right w:val="single" w:sz="4" w:space="0" w:color="auto"/>
                  </w:tcBorders>
                  <w:shd w:val="clear" w:color="000000" w:fill="FABF8F"/>
                  <w:noWrap/>
                  <w:vAlign w:val="bottom"/>
                  <w:hideMark/>
                </w:tcPr>
                <w:p w14:paraId="7EFA4AD0"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加法定理</w:t>
                  </w:r>
                </w:p>
              </w:tc>
            </w:tr>
            <w:tr w:rsidR="007C3C1D" w:rsidRPr="007C3C1D" w14:paraId="2D6A4C53" w14:textId="77777777" w:rsidTr="007C3C1D">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98FEC05" w14:textId="77777777" w:rsidR="007C3C1D" w:rsidRPr="007C3C1D" w:rsidRDefault="007C3C1D" w:rsidP="007C3C1D">
                  <w:pPr>
                    <w:widowControl/>
                    <w:jc w:val="righ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20</w:t>
                  </w:r>
                </w:p>
              </w:tc>
              <w:tc>
                <w:tcPr>
                  <w:tcW w:w="4920" w:type="dxa"/>
                  <w:tcBorders>
                    <w:top w:val="nil"/>
                    <w:left w:val="nil"/>
                    <w:bottom w:val="single" w:sz="4" w:space="0" w:color="auto"/>
                    <w:right w:val="single" w:sz="4" w:space="0" w:color="auto"/>
                  </w:tcBorders>
                  <w:shd w:val="clear" w:color="000000" w:fill="FFFF00"/>
                  <w:noWrap/>
                  <w:vAlign w:val="bottom"/>
                  <w:hideMark/>
                </w:tcPr>
                <w:p w14:paraId="615E5162" w14:textId="77777777" w:rsidR="007C3C1D" w:rsidRPr="007C3C1D" w:rsidRDefault="007C3C1D" w:rsidP="007C3C1D">
                  <w:pPr>
                    <w:widowControl/>
                    <w:jc w:val="left"/>
                    <w:rPr>
                      <w:rFonts w:ascii="ＭＳ Ｐゴシック" w:eastAsia="ＭＳ Ｐゴシック" w:hAnsi="ＭＳ Ｐゴシック" w:cs="ＭＳ Ｐゴシック"/>
                      <w:b/>
                      <w:bCs/>
                      <w:color w:val="FF0000"/>
                      <w:kern w:val="0"/>
                      <w:sz w:val="22"/>
                      <w:szCs w:val="22"/>
                    </w:rPr>
                  </w:pPr>
                  <w:r w:rsidRPr="007C3C1D">
                    <w:rPr>
                      <w:rFonts w:ascii="ＭＳ Ｐゴシック" w:eastAsia="ＭＳ Ｐゴシック" w:hAnsi="ＭＳ Ｐゴシック" w:cs="ＭＳ Ｐゴシック" w:hint="eastAsia"/>
                      <w:b/>
                      <w:bCs/>
                      <w:color w:val="FF0000"/>
                      <w:kern w:val="0"/>
                      <w:sz w:val="22"/>
                      <w:szCs w:val="22"/>
                    </w:rPr>
                    <w:t>放物線の平行移動</w:t>
                  </w:r>
                </w:p>
              </w:tc>
              <w:tc>
                <w:tcPr>
                  <w:tcW w:w="3220" w:type="dxa"/>
                  <w:tcBorders>
                    <w:top w:val="nil"/>
                    <w:left w:val="nil"/>
                    <w:bottom w:val="single" w:sz="4" w:space="0" w:color="auto"/>
                    <w:right w:val="single" w:sz="4" w:space="0" w:color="auto"/>
                  </w:tcBorders>
                  <w:shd w:val="clear" w:color="000000" w:fill="FABF8F"/>
                  <w:noWrap/>
                  <w:vAlign w:val="bottom"/>
                  <w:hideMark/>
                </w:tcPr>
                <w:p w14:paraId="7A650712"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指数の計算</w:t>
                  </w:r>
                </w:p>
              </w:tc>
              <w:tc>
                <w:tcPr>
                  <w:tcW w:w="3220" w:type="dxa"/>
                  <w:tcBorders>
                    <w:top w:val="nil"/>
                    <w:left w:val="nil"/>
                    <w:bottom w:val="single" w:sz="4" w:space="0" w:color="auto"/>
                    <w:right w:val="single" w:sz="4" w:space="0" w:color="auto"/>
                  </w:tcBorders>
                  <w:shd w:val="clear" w:color="000000" w:fill="FABF8F"/>
                  <w:noWrap/>
                  <w:vAlign w:val="bottom"/>
                  <w:hideMark/>
                </w:tcPr>
                <w:p w14:paraId="10CD4204"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三角関数の計算(公式の利用)</w:t>
                  </w:r>
                </w:p>
              </w:tc>
            </w:tr>
            <w:tr w:rsidR="007C3C1D" w:rsidRPr="007C3C1D" w14:paraId="755D389A" w14:textId="77777777" w:rsidTr="007C3C1D">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1FEE0D2" w14:textId="77777777" w:rsidR="007C3C1D" w:rsidRPr="007C3C1D" w:rsidRDefault="007C3C1D" w:rsidP="007C3C1D">
                  <w:pPr>
                    <w:widowControl/>
                    <w:jc w:val="righ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21</w:t>
                  </w:r>
                </w:p>
              </w:tc>
              <w:tc>
                <w:tcPr>
                  <w:tcW w:w="4920" w:type="dxa"/>
                  <w:tcBorders>
                    <w:top w:val="nil"/>
                    <w:left w:val="nil"/>
                    <w:bottom w:val="single" w:sz="4" w:space="0" w:color="auto"/>
                    <w:right w:val="single" w:sz="4" w:space="0" w:color="auto"/>
                  </w:tcBorders>
                  <w:shd w:val="clear" w:color="000000" w:fill="FFFF00"/>
                  <w:noWrap/>
                  <w:vAlign w:val="bottom"/>
                  <w:hideMark/>
                </w:tcPr>
                <w:p w14:paraId="0A03BBDF" w14:textId="77777777" w:rsidR="007C3C1D" w:rsidRPr="007C3C1D" w:rsidRDefault="007C3C1D" w:rsidP="007C3C1D">
                  <w:pPr>
                    <w:widowControl/>
                    <w:jc w:val="left"/>
                    <w:rPr>
                      <w:rFonts w:ascii="ＭＳ Ｐゴシック" w:eastAsia="ＭＳ Ｐゴシック" w:hAnsi="ＭＳ Ｐゴシック" w:cs="ＭＳ Ｐゴシック"/>
                      <w:b/>
                      <w:bCs/>
                      <w:color w:val="FF0000"/>
                      <w:kern w:val="0"/>
                      <w:sz w:val="22"/>
                      <w:szCs w:val="22"/>
                    </w:rPr>
                  </w:pPr>
                  <w:r w:rsidRPr="007C3C1D">
                    <w:rPr>
                      <w:rFonts w:ascii="ＭＳ Ｐゴシック" w:eastAsia="ＭＳ Ｐゴシック" w:hAnsi="ＭＳ Ｐゴシック" w:cs="ＭＳ Ｐゴシック" w:hint="eastAsia"/>
                      <w:b/>
                      <w:bCs/>
                      <w:color w:val="FF0000"/>
                      <w:kern w:val="0"/>
                      <w:sz w:val="22"/>
                      <w:szCs w:val="22"/>
                    </w:rPr>
                    <w:t>２次関数の最大最小</w:t>
                  </w:r>
                </w:p>
              </w:tc>
              <w:tc>
                <w:tcPr>
                  <w:tcW w:w="3220" w:type="dxa"/>
                  <w:tcBorders>
                    <w:top w:val="nil"/>
                    <w:left w:val="nil"/>
                    <w:bottom w:val="single" w:sz="4" w:space="0" w:color="auto"/>
                    <w:right w:val="single" w:sz="4" w:space="0" w:color="auto"/>
                  </w:tcBorders>
                  <w:shd w:val="clear" w:color="000000" w:fill="FABF8F"/>
                  <w:noWrap/>
                  <w:vAlign w:val="bottom"/>
                  <w:hideMark/>
                </w:tcPr>
                <w:p w14:paraId="4C4B1CD9"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剰余の定理</w:t>
                  </w:r>
                </w:p>
              </w:tc>
              <w:tc>
                <w:tcPr>
                  <w:tcW w:w="3220" w:type="dxa"/>
                  <w:tcBorders>
                    <w:top w:val="nil"/>
                    <w:left w:val="nil"/>
                    <w:bottom w:val="single" w:sz="4" w:space="0" w:color="auto"/>
                    <w:right w:val="single" w:sz="4" w:space="0" w:color="auto"/>
                  </w:tcBorders>
                  <w:shd w:val="clear" w:color="000000" w:fill="FABF8F"/>
                  <w:noWrap/>
                  <w:vAlign w:val="bottom"/>
                  <w:hideMark/>
                </w:tcPr>
                <w:p w14:paraId="789E8B91"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三角関数の和の積変換公式2</w:t>
                  </w:r>
                </w:p>
              </w:tc>
            </w:tr>
            <w:tr w:rsidR="007C3C1D" w:rsidRPr="007C3C1D" w14:paraId="34DD53D6" w14:textId="77777777" w:rsidTr="007C3C1D">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45160C3" w14:textId="77777777" w:rsidR="007C3C1D" w:rsidRPr="007C3C1D" w:rsidRDefault="007C3C1D" w:rsidP="007C3C1D">
                  <w:pPr>
                    <w:widowControl/>
                    <w:jc w:val="righ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22</w:t>
                  </w:r>
                </w:p>
              </w:tc>
              <w:tc>
                <w:tcPr>
                  <w:tcW w:w="4920" w:type="dxa"/>
                  <w:tcBorders>
                    <w:top w:val="nil"/>
                    <w:left w:val="nil"/>
                    <w:bottom w:val="nil"/>
                    <w:right w:val="single" w:sz="4" w:space="0" w:color="auto"/>
                  </w:tcBorders>
                  <w:shd w:val="clear" w:color="000000" w:fill="FFFF00"/>
                  <w:noWrap/>
                  <w:vAlign w:val="bottom"/>
                  <w:hideMark/>
                </w:tcPr>
                <w:p w14:paraId="10F9D336" w14:textId="77777777" w:rsidR="007C3C1D" w:rsidRPr="007C3C1D" w:rsidRDefault="007C3C1D" w:rsidP="007C3C1D">
                  <w:pPr>
                    <w:widowControl/>
                    <w:jc w:val="left"/>
                    <w:rPr>
                      <w:rFonts w:ascii="ＭＳ Ｐゴシック" w:eastAsia="ＭＳ Ｐゴシック" w:hAnsi="ＭＳ Ｐゴシック" w:cs="ＭＳ Ｐゴシック"/>
                      <w:b/>
                      <w:bCs/>
                      <w:color w:val="FF0000"/>
                      <w:kern w:val="0"/>
                      <w:sz w:val="22"/>
                      <w:szCs w:val="22"/>
                    </w:rPr>
                  </w:pPr>
                  <w:r w:rsidRPr="007C3C1D">
                    <w:rPr>
                      <w:rFonts w:ascii="ＭＳ Ｐゴシック" w:eastAsia="ＭＳ Ｐゴシック" w:hAnsi="ＭＳ Ｐゴシック" w:cs="ＭＳ Ｐゴシック" w:hint="eastAsia"/>
                      <w:b/>
                      <w:bCs/>
                      <w:color w:val="FF0000"/>
                      <w:kern w:val="0"/>
                      <w:sz w:val="22"/>
                      <w:szCs w:val="22"/>
                    </w:rPr>
                    <w:t>２次関数の頂点</w:t>
                  </w:r>
                </w:p>
              </w:tc>
              <w:tc>
                <w:tcPr>
                  <w:tcW w:w="3220" w:type="dxa"/>
                  <w:tcBorders>
                    <w:top w:val="nil"/>
                    <w:left w:val="nil"/>
                    <w:bottom w:val="single" w:sz="4" w:space="0" w:color="auto"/>
                    <w:right w:val="single" w:sz="4" w:space="0" w:color="auto"/>
                  </w:tcBorders>
                  <w:shd w:val="clear" w:color="000000" w:fill="FABF8F"/>
                  <w:noWrap/>
                  <w:vAlign w:val="bottom"/>
                  <w:hideMark/>
                </w:tcPr>
                <w:p w14:paraId="5B288533"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対数方程式</w:t>
                  </w:r>
                </w:p>
              </w:tc>
              <w:tc>
                <w:tcPr>
                  <w:tcW w:w="3220" w:type="dxa"/>
                  <w:tcBorders>
                    <w:top w:val="nil"/>
                    <w:left w:val="nil"/>
                    <w:bottom w:val="single" w:sz="4" w:space="0" w:color="auto"/>
                    <w:right w:val="single" w:sz="4" w:space="0" w:color="auto"/>
                  </w:tcBorders>
                  <w:shd w:val="clear" w:color="000000" w:fill="FABF8F"/>
                  <w:noWrap/>
                  <w:vAlign w:val="bottom"/>
                  <w:hideMark/>
                </w:tcPr>
                <w:p w14:paraId="3C8AD36A"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接線の式</w:t>
                  </w:r>
                </w:p>
              </w:tc>
            </w:tr>
            <w:tr w:rsidR="007C3C1D" w:rsidRPr="007C3C1D" w14:paraId="781710A2" w14:textId="77777777" w:rsidTr="007C3C1D">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9E619C7" w14:textId="77777777" w:rsidR="007C3C1D" w:rsidRPr="007C3C1D" w:rsidRDefault="007C3C1D" w:rsidP="007C3C1D">
                  <w:pPr>
                    <w:widowControl/>
                    <w:jc w:val="righ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23</w:t>
                  </w:r>
                </w:p>
              </w:tc>
              <w:tc>
                <w:tcPr>
                  <w:tcW w:w="4920" w:type="dxa"/>
                  <w:tcBorders>
                    <w:top w:val="single" w:sz="4" w:space="0" w:color="auto"/>
                    <w:left w:val="nil"/>
                    <w:bottom w:val="single" w:sz="4" w:space="0" w:color="auto"/>
                    <w:right w:val="single" w:sz="4" w:space="0" w:color="auto"/>
                  </w:tcBorders>
                  <w:shd w:val="clear" w:color="000000" w:fill="CCC0DA"/>
                  <w:noWrap/>
                  <w:vAlign w:val="bottom"/>
                  <w:hideMark/>
                </w:tcPr>
                <w:p w14:paraId="7B77A362"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 xml:space="preserve">　</w:t>
                  </w:r>
                </w:p>
              </w:tc>
              <w:tc>
                <w:tcPr>
                  <w:tcW w:w="3220" w:type="dxa"/>
                  <w:tcBorders>
                    <w:top w:val="nil"/>
                    <w:left w:val="nil"/>
                    <w:bottom w:val="single" w:sz="4" w:space="0" w:color="auto"/>
                    <w:right w:val="single" w:sz="4" w:space="0" w:color="auto"/>
                  </w:tcBorders>
                  <w:shd w:val="clear" w:color="000000" w:fill="FABF8F"/>
                  <w:noWrap/>
                  <w:vAlign w:val="bottom"/>
                  <w:hideMark/>
                </w:tcPr>
                <w:p w14:paraId="37C3DA5E"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分数式の計算と簡約化</w:t>
                  </w:r>
                </w:p>
              </w:tc>
              <w:tc>
                <w:tcPr>
                  <w:tcW w:w="3220" w:type="dxa"/>
                  <w:tcBorders>
                    <w:top w:val="nil"/>
                    <w:left w:val="nil"/>
                    <w:bottom w:val="single" w:sz="4" w:space="0" w:color="auto"/>
                    <w:right w:val="single" w:sz="4" w:space="0" w:color="auto"/>
                  </w:tcBorders>
                  <w:shd w:val="clear" w:color="000000" w:fill="FABF8F"/>
                  <w:noWrap/>
                  <w:vAlign w:val="bottom"/>
                  <w:hideMark/>
                </w:tcPr>
                <w:p w14:paraId="6F9D140C"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多項式の微分</w:t>
                  </w:r>
                </w:p>
              </w:tc>
            </w:tr>
            <w:tr w:rsidR="007C3C1D" w:rsidRPr="007C3C1D" w14:paraId="18729D6E" w14:textId="77777777" w:rsidTr="007C3C1D">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7E615DB" w14:textId="77777777" w:rsidR="007C3C1D" w:rsidRPr="007C3C1D" w:rsidRDefault="007C3C1D" w:rsidP="007C3C1D">
                  <w:pPr>
                    <w:widowControl/>
                    <w:jc w:val="righ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24</w:t>
                  </w:r>
                </w:p>
              </w:tc>
              <w:tc>
                <w:tcPr>
                  <w:tcW w:w="4920" w:type="dxa"/>
                  <w:tcBorders>
                    <w:top w:val="nil"/>
                    <w:left w:val="nil"/>
                    <w:bottom w:val="single" w:sz="4" w:space="0" w:color="auto"/>
                    <w:right w:val="single" w:sz="4" w:space="0" w:color="auto"/>
                  </w:tcBorders>
                  <w:shd w:val="clear" w:color="000000" w:fill="CCC0DA"/>
                  <w:noWrap/>
                  <w:vAlign w:val="bottom"/>
                  <w:hideMark/>
                </w:tcPr>
                <w:p w14:paraId="40E147E7"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 xml:space="preserve">　</w:t>
                  </w:r>
                </w:p>
              </w:tc>
              <w:tc>
                <w:tcPr>
                  <w:tcW w:w="3220" w:type="dxa"/>
                  <w:tcBorders>
                    <w:top w:val="nil"/>
                    <w:left w:val="nil"/>
                    <w:bottom w:val="single" w:sz="4" w:space="0" w:color="auto"/>
                    <w:right w:val="single" w:sz="4" w:space="0" w:color="auto"/>
                  </w:tcBorders>
                  <w:shd w:val="clear" w:color="000000" w:fill="FABF8F"/>
                  <w:noWrap/>
                  <w:vAlign w:val="bottom"/>
                  <w:hideMark/>
                </w:tcPr>
                <w:p w14:paraId="1D903E7D"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 xml:space="preserve"> 加法定理</w:t>
                  </w:r>
                </w:p>
              </w:tc>
              <w:tc>
                <w:tcPr>
                  <w:tcW w:w="3220" w:type="dxa"/>
                  <w:tcBorders>
                    <w:top w:val="nil"/>
                    <w:left w:val="nil"/>
                    <w:bottom w:val="single" w:sz="4" w:space="0" w:color="auto"/>
                    <w:right w:val="single" w:sz="4" w:space="0" w:color="auto"/>
                  </w:tcBorders>
                  <w:shd w:val="clear" w:color="000000" w:fill="FFFF00"/>
                  <w:noWrap/>
                  <w:vAlign w:val="bottom"/>
                  <w:hideMark/>
                </w:tcPr>
                <w:p w14:paraId="41BA0585" w14:textId="77777777" w:rsidR="007C3C1D" w:rsidRPr="007C3C1D" w:rsidRDefault="007C3C1D" w:rsidP="007C3C1D">
                  <w:pPr>
                    <w:widowControl/>
                    <w:jc w:val="left"/>
                    <w:rPr>
                      <w:rFonts w:ascii="ＭＳ Ｐゴシック" w:eastAsia="ＭＳ Ｐゴシック" w:hAnsi="ＭＳ Ｐゴシック" w:cs="ＭＳ Ｐゴシック"/>
                      <w:b/>
                      <w:bCs/>
                      <w:color w:val="FF0000"/>
                      <w:kern w:val="0"/>
                      <w:sz w:val="22"/>
                      <w:szCs w:val="22"/>
                    </w:rPr>
                  </w:pPr>
                  <w:r w:rsidRPr="007C3C1D">
                    <w:rPr>
                      <w:rFonts w:ascii="ＭＳ Ｐゴシック" w:eastAsia="ＭＳ Ｐゴシック" w:hAnsi="ＭＳ Ｐゴシック" w:cs="ＭＳ Ｐゴシック" w:hint="eastAsia"/>
                      <w:b/>
                      <w:bCs/>
                      <w:color w:val="FF0000"/>
                      <w:kern w:val="0"/>
                      <w:sz w:val="22"/>
                      <w:szCs w:val="22"/>
                    </w:rPr>
                    <w:t>関数のグラフ</w:t>
                  </w:r>
                </w:p>
              </w:tc>
            </w:tr>
            <w:tr w:rsidR="007C3C1D" w:rsidRPr="007C3C1D" w14:paraId="09ED2D2B" w14:textId="77777777" w:rsidTr="007C3C1D">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00E3DD6" w14:textId="77777777" w:rsidR="007C3C1D" w:rsidRPr="007C3C1D" w:rsidRDefault="007C3C1D" w:rsidP="007C3C1D">
                  <w:pPr>
                    <w:widowControl/>
                    <w:jc w:val="righ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25</w:t>
                  </w:r>
                </w:p>
              </w:tc>
              <w:tc>
                <w:tcPr>
                  <w:tcW w:w="4920" w:type="dxa"/>
                  <w:tcBorders>
                    <w:top w:val="nil"/>
                    <w:left w:val="nil"/>
                    <w:bottom w:val="single" w:sz="4" w:space="0" w:color="auto"/>
                    <w:right w:val="single" w:sz="4" w:space="0" w:color="auto"/>
                  </w:tcBorders>
                  <w:shd w:val="clear" w:color="000000" w:fill="CCC0DA"/>
                  <w:noWrap/>
                  <w:vAlign w:val="bottom"/>
                  <w:hideMark/>
                </w:tcPr>
                <w:p w14:paraId="3D66E90C"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 xml:space="preserve">　</w:t>
                  </w:r>
                </w:p>
              </w:tc>
              <w:tc>
                <w:tcPr>
                  <w:tcW w:w="3220" w:type="dxa"/>
                  <w:tcBorders>
                    <w:top w:val="nil"/>
                    <w:left w:val="nil"/>
                    <w:bottom w:val="single" w:sz="4" w:space="0" w:color="auto"/>
                    <w:right w:val="single" w:sz="4" w:space="0" w:color="auto"/>
                  </w:tcBorders>
                  <w:shd w:val="clear" w:color="000000" w:fill="FABF8F"/>
                  <w:noWrap/>
                  <w:vAlign w:val="bottom"/>
                  <w:hideMark/>
                </w:tcPr>
                <w:p w14:paraId="300754F1"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三角関数の計算(公式の利用)</w:t>
                  </w:r>
                </w:p>
              </w:tc>
              <w:tc>
                <w:tcPr>
                  <w:tcW w:w="3220" w:type="dxa"/>
                  <w:tcBorders>
                    <w:top w:val="nil"/>
                    <w:left w:val="nil"/>
                    <w:bottom w:val="single" w:sz="4" w:space="0" w:color="auto"/>
                    <w:right w:val="single" w:sz="4" w:space="0" w:color="auto"/>
                  </w:tcBorders>
                  <w:shd w:val="clear" w:color="000000" w:fill="FABF8F"/>
                  <w:noWrap/>
                  <w:vAlign w:val="bottom"/>
                  <w:hideMark/>
                </w:tcPr>
                <w:p w14:paraId="24527207" w14:textId="77777777" w:rsidR="007C3C1D" w:rsidRPr="007C3C1D" w:rsidRDefault="007C3C1D" w:rsidP="007C3C1D">
                  <w:pPr>
                    <w:widowControl/>
                    <w:jc w:val="left"/>
                    <w:rPr>
                      <w:rFonts w:ascii="ＭＳ Ｐゴシック" w:eastAsia="ＭＳ Ｐゴシック" w:hAnsi="ＭＳ Ｐゴシック" w:cs="ＭＳ Ｐゴシック"/>
                      <w:kern w:val="0"/>
                      <w:sz w:val="22"/>
                      <w:szCs w:val="22"/>
                    </w:rPr>
                  </w:pPr>
                  <w:r w:rsidRPr="007C3C1D">
                    <w:rPr>
                      <w:rFonts w:ascii="ＭＳ Ｐゴシック" w:eastAsia="ＭＳ Ｐゴシック" w:hAnsi="ＭＳ Ｐゴシック" w:cs="ＭＳ Ｐゴシック" w:hint="eastAsia"/>
                      <w:kern w:val="0"/>
                      <w:sz w:val="22"/>
                      <w:szCs w:val="22"/>
                    </w:rPr>
                    <w:t>多項式の定積分</w:t>
                  </w:r>
                </w:p>
              </w:tc>
            </w:tr>
            <w:tr w:rsidR="007C3C1D" w:rsidRPr="007C3C1D" w14:paraId="5C3AEB98" w14:textId="77777777" w:rsidTr="007C3C1D">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AEA8E0E" w14:textId="77777777" w:rsidR="007C3C1D" w:rsidRPr="007C3C1D" w:rsidRDefault="007C3C1D" w:rsidP="007C3C1D">
                  <w:pPr>
                    <w:widowControl/>
                    <w:jc w:val="righ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26</w:t>
                  </w:r>
                </w:p>
              </w:tc>
              <w:tc>
                <w:tcPr>
                  <w:tcW w:w="4920" w:type="dxa"/>
                  <w:tcBorders>
                    <w:top w:val="nil"/>
                    <w:left w:val="nil"/>
                    <w:bottom w:val="single" w:sz="4" w:space="0" w:color="auto"/>
                    <w:right w:val="single" w:sz="4" w:space="0" w:color="auto"/>
                  </w:tcBorders>
                  <w:shd w:val="clear" w:color="000000" w:fill="CCC0DA"/>
                  <w:noWrap/>
                  <w:vAlign w:val="bottom"/>
                  <w:hideMark/>
                </w:tcPr>
                <w:p w14:paraId="43589B35"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 xml:space="preserve">　</w:t>
                  </w:r>
                </w:p>
              </w:tc>
              <w:tc>
                <w:tcPr>
                  <w:tcW w:w="3220" w:type="dxa"/>
                  <w:tcBorders>
                    <w:top w:val="nil"/>
                    <w:left w:val="nil"/>
                    <w:bottom w:val="single" w:sz="4" w:space="0" w:color="auto"/>
                    <w:right w:val="single" w:sz="4" w:space="0" w:color="auto"/>
                  </w:tcBorders>
                  <w:shd w:val="clear" w:color="000000" w:fill="FABF8F"/>
                  <w:noWrap/>
                  <w:vAlign w:val="bottom"/>
                  <w:hideMark/>
                </w:tcPr>
                <w:p w14:paraId="39471E4A"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三角関数の和の積変換公式2</w:t>
                  </w:r>
                </w:p>
              </w:tc>
              <w:tc>
                <w:tcPr>
                  <w:tcW w:w="3220" w:type="dxa"/>
                  <w:tcBorders>
                    <w:top w:val="nil"/>
                    <w:left w:val="nil"/>
                    <w:bottom w:val="single" w:sz="4" w:space="0" w:color="auto"/>
                    <w:right w:val="single" w:sz="4" w:space="0" w:color="auto"/>
                  </w:tcBorders>
                  <w:shd w:val="clear" w:color="000000" w:fill="FFFFFF"/>
                  <w:noWrap/>
                  <w:vAlign w:val="bottom"/>
                  <w:hideMark/>
                </w:tcPr>
                <w:p w14:paraId="7861D525" w14:textId="77777777" w:rsidR="007C3C1D" w:rsidRPr="007C3C1D" w:rsidRDefault="007C3C1D" w:rsidP="007C3C1D">
                  <w:pPr>
                    <w:widowControl/>
                    <w:jc w:val="left"/>
                    <w:rPr>
                      <w:rFonts w:ascii="ＭＳ Ｐゴシック" w:eastAsia="ＭＳ Ｐゴシック" w:hAnsi="ＭＳ Ｐゴシック" w:cs="ＭＳ Ｐゴシック"/>
                      <w:kern w:val="0"/>
                      <w:sz w:val="22"/>
                      <w:szCs w:val="22"/>
                    </w:rPr>
                  </w:pPr>
                  <w:r w:rsidRPr="007C3C1D">
                    <w:rPr>
                      <w:rFonts w:ascii="ＭＳ Ｐゴシック" w:eastAsia="ＭＳ Ｐゴシック" w:hAnsi="ＭＳ Ｐゴシック" w:cs="ＭＳ Ｐゴシック" w:hint="eastAsia"/>
                      <w:kern w:val="0"/>
                      <w:sz w:val="22"/>
                      <w:szCs w:val="22"/>
                    </w:rPr>
                    <w:t>合成関数の計算</w:t>
                  </w:r>
                </w:p>
              </w:tc>
            </w:tr>
            <w:tr w:rsidR="007C3C1D" w:rsidRPr="007C3C1D" w14:paraId="53E16FF0" w14:textId="77777777" w:rsidTr="007C3C1D">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B6D097F" w14:textId="77777777" w:rsidR="007C3C1D" w:rsidRPr="007C3C1D" w:rsidRDefault="007C3C1D" w:rsidP="007C3C1D">
                  <w:pPr>
                    <w:widowControl/>
                    <w:jc w:val="righ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27</w:t>
                  </w:r>
                </w:p>
              </w:tc>
              <w:tc>
                <w:tcPr>
                  <w:tcW w:w="4920" w:type="dxa"/>
                  <w:tcBorders>
                    <w:top w:val="nil"/>
                    <w:left w:val="nil"/>
                    <w:bottom w:val="single" w:sz="4" w:space="0" w:color="auto"/>
                    <w:right w:val="single" w:sz="4" w:space="0" w:color="auto"/>
                  </w:tcBorders>
                  <w:shd w:val="clear" w:color="000000" w:fill="CCC0DA"/>
                  <w:noWrap/>
                  <w:vAlign w:val="bottom"/>
                  <w:hideMark/>
                </w:tcPr>
                <w:p w14:paraId="011240D5"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 xml:space="preserve">　</w:t>
                  </w:r>
                </w:p>
              </w:tc>
              <w:tc>
                <w:tcPr>
                  <w:tcW w:w="3220" w:type="dxa"/>
                  <w:tcBorders>
                    <w:top w:val="nil"/>
                    <w:left w:val="nil"/>
                    <w:bottom w:val="single" w:sz="4" w:space="0" w:color="auto"/>
                    <w:right w:val="single" w:sz="4" w:space="0" w:color="auto"/>
                  </w:tcBorders>
                  <w:shd w:val="clear" w:color="000000" w:fill="FABF8F"/>
                  <w:noWrap/>
                  <w:vAlign w:val="bottom"/>
                  <w:hideMark/>
                </w:tcPr>
                <w:p w14:paraId="344DC9E0"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接線の式</w:t>
                  </w:r>
                </w:p>
              </w:tc>
              <w:tc>
                <w:tcPr>
                  <w:tcW w:w="3220" w:type="dxa"/>
                  <w:tcBorders>
                    <w:top w:val="nil"/>
                    <w:left w:val="nil"/>
                    <w:bottom w:val="single" w:sz="4" w:space="0" w:color="auto"/>
                    <w:right w:val="single" w:sz="4" w:space="0" w:color="auto"/>
                  </w:tcBorders>
                  <w:shd w:val="clear" w:color="000000" w:fill="FFFFFF"/>
                  <w:noWrap/>
                  <w:vAlign w:val="bottom"/>
                  <w:hideMark/>
                </w:tcPr>
                <w:p w14:paraId="27466D72" w14:textId="77777777" w:rsidR="007C3C1D" w:rsidRPr="007C3C1D" w:rsidRDefault="007C3C1D" w:rsidP="007C3C1D">
                  <w:pPr>
                    <w:widowControl/>
                    <w:jc w:val="left"/>
                    <w:rPr>
                      <w:rFonts w:ascii="ＭＳ Ｐゴシック" w:eastAsia="ＭＳ Ｐゴシック" w:hAnsi="ＭＳ Ｐゴシック" w:cs="ＭＳ Ｐゴシック"/>
                      <w:kern w:val="0"/>
                      <w:sz w:val="22"/>
                      <w:szCs w:val="22"/>
                    </w:rPr>
                  </w:pPr>
                  <w:r w:rsidRPr="007C3C1D">
                    <w:rPr>
                      <w:rFonts w:ascii="ＭＳ Ｐゴシック" w:eastAsia="ＭＳ Ｐゴシック" w:hAnsi="ＭＳ Ｐゴシック" w:cs="ＭＳ Ｐゴシック" w:hint="eastAsia"/>
                      <w:kern w:val="0"/>
                      <w:sz w:val="22"/>
                      <w:szCs w:val="22"/>
                    </w:rPr>
                    <w:t>逆関数の計算</w:t>
                  </w:r>
                </w:p>
              </w:tc>
            </w:tr>
            <w:tr w:rsidR="007C3C1D" w:rsidRPr="007C3C1D" w14:paraId="3B1EDDF1" w14:textId="77777777" w:rsidTr="007C3C1D">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A903141" w14:textId="77777777" w:rsidR="007C3C1D" w:rsidRPr="007C3C1D" w:rsidRDefault="007C3C1D" w:rsidP="007C3C1D">
                  <w:pPr>
                    <w:widowControl/>
                    <w:jc w:val="righ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28</w:t>
                  </w:r>
                </w:p>
              </w:tc>
              <w:tc>
                <w:tcPr>
                  <w:tcW w:w="4920" w:type="dxa"/>
                  <w:tcBorders>
                    <w:top w:val="nil"/>
                    <w:left w:val="nil"/>
                    <w:bottom w:val="single" w:sz="4" w:space="0" w:color="auto"/>
                    <w:right w:val="single" w:sz="4" w:space="0" w:color="auto"/>
                  </w:tcBorders>
                  <w:shd w:val="clear" w:color="000000" w:fill="CCC0DA"/>
                  <w:noWrap/>
                  <w:vAlign w:val="bottom"/>
                  <w:hideMark/>
                </w:tcPr>
                <w:p w14:paraId="58BE4B5A"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 xml:space="preserve">　</w:t>
                  </w:r>
                </w:p>
              </w:tc>
              <w:tc>
                <w:tcPr>
                  <w:tcW w:w="3220" w:type="dxa"/>
                  <w:tcBorders>
                    <w:top w:val="nil"/>
                    <w:left w:val="nil"/>
                    <w:bottom w:val="single" w:sz="4" w:space="0" w:color="auto"/>
                    <w:right w:val="single" w:sz="4" w:space="0" w:color="auto"/>
                  </w:tcBorders>
                  <w:shd w:val="clear" w:color="000000" w:fill="FABF8F"/>
                  <w:noWrap/>
                  <w:vAlign w:val="bottom"/>
                  <w:hideMark/>
                </w:tcPr>
                <w:p w14:paraId="175D9324"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多項式の微分</w:t>
                  </w:r>
                </w:p>
              </w:tc>
              <w:tc>
                <w:tcPr>
                  <w:tcW w:w="3220" w:type="dxa"/>
                  <w:tcBorders>
                    <w:top w:val="nil"/>
                    <w:left w:val="nil"/>
                    <w:bottom w:val="single" w:sz="4" w:space="0" w:color="auto"/>
                    <w:right w:val="single" w:sz="4" w:space="0" w:color="auto"/>
                  </w:tcBorders>
                  <w:shd w:val="clear" w:color="000000" w:fill="FFFFFF"/>
                  <w:noWrap/>
                  <w:vAlign w:val="bottom"/>
                  <w:hideMark/>
                </w:tcPr>
                <w:p w14:paraId="7BE27E94" w14:textId="77777777" w:rsidR="007C3C1D" w:rsidRPr="007C3C1D" w:rsidRDefault="007C3C1D" w:rsidP="007C3C1D">
                  <w:pPr>
                    <w:widowControl/>
                    <w:jc w:val="left"/>
                    <w:rPr>
                      <w:rFonts w:ascii="ＭＳ Ｐゴシック" w:eastAsia="ＭＳ Ｐゴシック" w:hAnsi="ＭＳ Ｐゴシック" w:cs="ＭＳ Ｐゴシック"/>
                      <w:kern w:val="0"/>
                      <w:sz w:val="22"/>
                      <w:szCs w:val="22"/>
                    </w:rPr>
                  </w:pPr>
                  <w:r w:rsidRPr="007C3C1D">
                    <w:rPr>
                      <w:rFonts w:ascii="ＭＳ Ｐゴシック" w:eastAsia="ＭＳ Ｐゴシック" w:hAnsi="ＭＳ Ｐゴシック" w:cs="ＭＳ Ｐゴシック" w:hint="eastAsia"/>
                      <w:kern w:val="0"/>
                      <w:sz w:val="22"/>
                      <w:szCs w:val="22"/>
                    </w:rPr>
                    <w:t>関数の極限の計算</w:t>
                  </w:r>
                </w:p>
              </w:tc>
            </w:tr>
            <w:tr w:rsidR="007C3C1D" w:rsidRPr="007C3C1D" w14:paraId="7FEDF278" w14:textId="77777777" w:rsidTr="007C3C1D">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A3528DD" w14:textId="77777777" w:rsidR="007C3C1D" w:rsidRPr="007C3C1D" w:rsidRDefault="007C3C1D" w:rsidP="007C3C1D">
                  <w:pPr>
                    <w:widowControl/>
                    <w:jc w:val="righ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29</w:t>
                  </w:r>
                </w:p>
              </w:tc>
              <w:tc>
                <w:tcPr>
                  <w:tcW w:w="4920" w:type="dxa"/>
                  <w:tcBorders>
                    <w:top w:val="nil"/>
                    <w:left w:val="nil"/>
                    <w:bottom w:val="single" w:sz="4" w:space="0" w:color="auto"/>
                    <w:right w:val="single" w:sz="4" w:space="0" w:color="auto"/>
                  </w:tcBorders>
                  <w:shd w:val="clear" w:color="000000" w:fill="CCC0DA"/>
                  <w:noWrap/>
                  <w:vAlign w:val="bottom"/>
                  <w:hideMark/>
                </w:tcPr>
                <w:p w14:paraId="546D769B"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 xml:space="preserve">　</w:t>
                  </w:r>
                </w:p>
              </w:tc>
              <w:tc>
                <w:tcPr>
                  <w:tcW w:w="3220" w:type="dxa"/>
                  <w:tcBorders>
                    <w:top w:val="nil"/>
                    <w:left w:val="nil"/>
                    <w:bottom w:val="single" w:sz="4" w:space="0" w:color="auto"/>
                    <w:right w:val="single" w:sz="4" w:space="0" w:color="auto"/>
                  </w:tcBorders>
                  <w:shd w:val="clear" w:color="000000" w:fill="FFFF00"/>
                  <w:noWrap/>
                  <w:vAlign w:val="bottom"/>
                  <w:hideMark/>
                </w:tcPr>
                <w:p w14:paraId="066C0DBA" w14:textId="77777777" w:rsidR="007C3C1D" w:rsidRPr="007C3C1D" w:rsidRDefault="007C3C1D" w:rsidP="007C3C1D">
                  <w:pPr>
                    <w:widowControl/>
                    <w:jc w:val="left"/>
                    <w:rPr>
                      <w:rFonts w:ascii="ＭＳ Ｐゴシック" w:eastAsia="ＭＳ Ｐゴシック" w:hAnsi="ＭＳ Ｐゴシック" w:cs="ＭＳ Ｐゴシック"/>
                      <w:b/>
                      <w:bCs/>
                      <w:color w:val="FF0000"/>
                      <w:kern w:val="0"/>
                      <w:sz w:val="22"/>
                      <w:szCs w:val="22"/>
                    </w:rPr>
                  </w:pPr>
                  <w:r w:rsidRPr="007C3C1D">
                    <w:rPr>
                      <w:rFonts w:ascii="ＭＳ Ｐゴシック" w:eastAsia="ＭＳ Ｐゴシック" w:hAnsi="ＭＳ Ｐゴシック" w:cs="ＭＳ Ｐゴシック" w:hint="eastAsia"/>
                      <w:b/>
                      <w:bCs/>
                      <w:color w:val="FF0000"/>
                      <w:kern w:val="0"/>
                      <w:sz w:val="22"/>
                      <w:szCs w:val="22"/>
                    </w:rPr>
                    <w:t>関数のグラフ</w:t>
                  </w:r>
                </w:p>
              </w:tc>
              <w:tc>
                <w:tcPr>
                  <w:tcW w:w="3220" w:type="dxa"/>
                  <w:tcBorders>
                    <w:top w:val="nil"/>
                    <w:left w:val="nil"/>
                    <w:bottom w:val="single" w:sz="4" w:space="0" w:color="auto"/>
                    <w:right w:val="single" w:sz="4" w:space="0" w:color="auto"/>
                  </w:tcBorders>
                  <w:shd w:val="clear" w:color="000000" w:fill="FFFFFF"/>
                  <w:noWrap/>
                  <w:vAlign w:val="bottom"/>
                  <w:hideMark/>
                </w:tcPr>
                <w:p w14:paraId="7A573DE2" w14:textId="77777777" w:rsidR="007C3C1D" w:rsidRPr="007C3C1D" w:rsidRDefault="007C3C1D" w:rsidP="007C3C1D">
                  <w:pPr>
                    <w:widowControl/>
                    <w:jc w:val="left"/>
                    <w:rPr>
                      <w:rFonts w:ascii="ＭＳ Ｐゴシック" w:eastAsia="ＭＳ Ｐゴシック" w:hAnsi="ＭＳ Ｐゴシック" w:cs="ＭＳ Ｐゴシック"/>
                      <w:kern w:val="0"/>
                      <w:sz w:val="22"/>
                      <w:szCs w:val="22"/>
                    </w:rPr>
                  </w:pPr>
                  <w:r w:rsidRPr="007C3C1D">
                    <w:rPr>
                      <w:rFonts w:ascii="ＭＳ Ｐゴシック" w:eastAsia="ＭＳ Ｐゴシック" w:hAnsi="ＭＳ Ｐゴシック" w:cs="ＭＳ Ｐゴシック" w:hint="eastAsia"/>
                      <w:kern w:val="0"/>
                      <w:sz w:val="22"/>
                      <w:szCs w:val="22"/>
                    </w:rPr>
                    <w:t>等比数列の極限値の分類</w:t>
                  </w:r>
                </w:p>
              </w:tc>
            </w:tr>
            <w:tr w:rsidR="007C3C1D" w:rsidRPr="007C3C1D" w14:paraId="49FA7FCC" w14:textId="77777777" w:rsidTr="007C3C1D">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67BF109" w14:textId="77777777" w:rsidR="007C3C1D" w:rsidRPr="007C3C1D" w:rsidRDefault="007C3C1D" w:rsidP="007C3C1D">
                  <w:pPr>
                    <w:widowControl/>
                    <w:jc w:val="righ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30</w:t>
                  </w:r>
                </w:p>
              </w:tc>
              <w:tc>
                <w:tcPr>
                  <w:tcW w:w="4920" w:type="dxa"/>
                  <w:tcBorders>
                    <w:top w:val="nil"/>
                    <w:left w:val="nil"/>
                    <w:bottom w:val="single" w:sz="4" w:space="0" w:color="auto"/>
                    <w:right w:val="single" w:sz="4" w:space="0" w:color="auto"/>
                  </w:tcBorders>
                  <w:shd w:val="clear" w:color="000000" w:fill="CCC0DA"/>
                  <w:noWrap/>
                  <w:vAlign w:val="bottom"/>
                  <w:hideMark/>
                </w:tcPr>
                <w:p w14:paraId="3BDAC175"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 xml:space="preserve">　</w:t>
                  </w:r>
                </w:p>
              </w:tc>
              <w:tc>
                <w:tcPr>
                  <w:tcW w:w="3220" w:type="dxa"/>
                  <w:tcBorders>
                    <w:top w:val="nil"/>
                    <w:left w:val="nil"/>
                    <w:bottom w:val="single" w:sz="4" w:space="0" w:color="auto"/>
                    <w:right w:val="single" w:sz="4" w:space="0" w:color="auto"/>
                  </w:tcBorders>
                  <w:shd w:val="clear" w:color="000000" w:fill="FABF8F"/>
                  <w:noWrap/>
                  <w:vAlign w:val="bottom"/>
                  <w:hideMark/>
                </w:tcPr>
                <w:p w14:paraId="523C8184" w14:textId="77777777" w:rsidR="007C3C1D" w:rsidRPr="007C3C1D" w:rsidRDefault="007C3C1D" w:rsidP="007C3C1D">
                  <w:pPr>
                    <w:widowControl/>
                    <w:jc w:val="left"/>
                    <w:rPr>
                      <w:rFonts w:ascii="ＭＳ Ｐゴシック" w:eastAsia="ＭＳ Ｐゴシック" w:hAnsi="ＭＳ Ｐゴシック" w:cs="ＭＳ Ｐゴシック"/>
                      <w:kern w:val="0"/>
                      <w:sz w:val="22"/>
                      <w:szCs w:val="22"/>
                    </w:rPr>
                  </w:pPr>
                  <w:r w:rsidRPr="007C3C1D">
                    <w:rPr>
                      <w:rFonts w:ascii="ＭＳ Ｐゴシック" w:eastAsia="ＭＳ Ｐゴシック" w:hAnsi="ＭＳ Ｐゴシック" w:cs="ＭＳ Ｐゴシック" w:hint="eastAsia"/>
                      <w:kern w:val="0"/>
                      <w:sz w:val="22"/>
                      <w:szCs w:val="22"/>
                    </w:rPr>
                    <w:t>多項式の定積分</w:t>
                  </w:r>
                </w:p>
              </w:tc>
              <w:tc>
                <w:tcPr>
                  <w:tcW w:w="3220" w:type="dxa"/>
                  <w:tcBorders>
                    <w:top w:val="nil"/>
                    <w:left w:val="nil"/>
                    <w:bottom w:val="single" w:sz="4" w:space="0" w:color="auto"/>
                    <w:right w:val="single" w:sz="4" w:space="0" w:color="auto"/>
                  </w:tcBorders>
                  <w:shd w:val="clear" w:color="000000" w:fill="FFFFFF"/>
                  <w:noWrap/>
                  <w:vAlign w:val="bottom"/>
                  <w:hideMark/>
                </w:tcPr>
                <w:p w14:paraId="764180E3" w14:textId="77777777" w:rsidR="007C3C1D" w:rsidRPr="007C3C1D" w:rsidRDefault="007C3C1D" w:rsidP="007C3C1D">
                  <w:pPr>
                    <w:widowControl/>
                    <w:jc w:val="left"/>
                    <w:rPr>
                      <w:rFonts w:ascii="ＭＳ Ｐゴシック" w:eastAsia="ＭＳ Ｐゴシック" w:hAnsi="ＭＳ Ｐゴシック" w:cs="ＭＳ Ｐゴシック"/>
                      <w:kern w:val="0"/>
                      <w:sz w:val="22"/>
                      <w:szCs w:val="22"/>
                    </w:rPr>
                  </w:pPr>
                  <w:r w:rsidRPr="007C3C1D">
                    <w:rPr>
                      <w:rFonts w:ascii="ＭＳ Ｐゴシック" w:eastAsia="ＭＳ Ｐゴシック" w:hAnsi="ＭＳ Ｐゴシック" w:cs="ＭＳ Ｐゴシック" w:hint="eastAsia"/>
                      <w:kern w:val="0"/>
                      <w:sz w:val="22"/>
                      <w:szCs w:val="22"/>
                    </w:rPr>
                    <w:t>合成関数の微分</w:t>
                  </w:r>
                </w:p>
              </w:tc>
            </w:tr>
            <w:tr w:rsidR="007C3C1D" w:rsidRPr="007C3C1D" w14:paraId="163B0D23" w14:textId="77777777" w:rsidTr="007C3C1D">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A058E5A" w14:textId="77777777" w:rsidR="007C3C1D" w:rsidRPr="007C3C1D" w:rsidRDefault="007C3C1D" w:rsidP="007C3C1D">
                  <w:pPr>
                    <w:widowControl/>
                    <w:jc w:val="righ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31</w:t>
                  </w:r>
                </w:p>
              </w:tc>
              <w:tc>
                <w:tcPr>
                  <w:tcW w:w="4920" w:type="dxa"/>
                  <w:tcBorders>
                    <w:top w:val="nil"/>
                    <w:left w:val="nil"/>
                    <w:bottom w:val="single" w:sz="4" w:space="0" w:color="auto"/>
                    <w:right w:val="single" w:sz="4" w:space="0" w:color="auto"/>
                  </w:tcBorders>
                  <w:shd w:val="clear" w:color="000000" w:fill="CCC0DA"/>
                  <w:noWrap/>
                  <w:vAlign w:val="bottom"/>
                  <w:hideMark/>
                </w:tcPr>
                <w:p w14:paraId="3232D2FC"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 xml:space="preserve">　</w:t>
                  </w:r>
                </w:p>
              </w:tc>
              <w:tc>
                <w:tcPr>
                  <w:tcW w:w="3220" w:type="dxa"/>
                  <w:tcBorders>
                    <w:top w:val="nil"/>
                    <w:left w:val="nil"/>
                    <w:bottom w:val="single" w:sz="4" w:space="0" w:color="auto"/>
                    <w:right w:val="single" w:sz="4" w:space="0" w:color="auto"/>
                  </w:tcBorders>
                  <w:shd w:val="clear" w:color="000000" w:fill="CCC0DA"/>
                  <w:noWrap/>
                  <w:vAlign w:val="bottom"/>
                  <w:hideMark/>
                </w:tcPr>
                <w:p w14:paraId="62D4E18A"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 xml:space="preserve">　</w:t>
                  </w:r>
                </w:p>
              </w:tc>
              <w:tc>
                <w:tcPr>
                  <w:tcW w:w="3220" w:type="dxa"/>
                  <w:tcBorders>
                    <w:top w:val="nil"/>
                    <w:left w:val="nil"/>
                    <w:bottom w:val="single" w:sz="4" w:space="0" w:color="auto"/>
                    <w:right w:val="single" w:sz="4" w:space="0" w:color="auto"/>
                  </w:tcBorders>
                  <w:shd w:val="clear" w:color="000000" w:fill="FFFFFF"/>
                  <w:noWrap/>
                  <w:vAlign w:val="bottom"/>
                  <w:hideMark/>
                </w:tcPr>
                <w:p w14:paraId="1BDD5CBA" w14:textId="77777777" w:rsidR="007C3C1D" w:rsidRPr="007C3C1D" w:rsidRDefault="007C3C1D" w:rsidP="007C3C1D">
                  <w:pPr>
                    <w:widowControl/>
                    <w:jc w:val="left"/>
                    <w:rPr>
                      <w:rFonts w:ascii="ＭＳ Ｐゴシック" w:eastAsia="ＭＳ Ｐゴシック" w:hAnsi="ＭＳ Ｐゴシック" w:cs="ＭＳ Ｐゴシック"/>
                      <w:kern w:val="0"/>
                      <w:sz w:val="22"/>
                      <w:szCs w:val="22"/>
                    </w:rPr>
                  </w:pPr>
                  <w:r w:rsidRPr="007C3C1D">
                    <w:rPr>
                      <w:rFonts w:ascii="ＭＳ Ｐゴシック" w:eastAsia="ＭＳ Ｐゴシック" w:hAnsi="ＭＳ Ｐゴシック" w:cs="ＭＳ Ｐゴシック" w:hint="eastAsia"/>
                      <w:kern w:val="0"/>
                      <w:sz w:val="22"/>
                      <w:szCs w:val="22"/>
                    </w:rPr>
                    <w:t>有理関数の微分</w:t>
                  </w:r>
                </w:p>
              </w:tc>
            </w:tr>
            <w:tr w:rsidR="007C3C1D" w:rsidRPr="007C3C1D" w14:paraId="44CE6F6A" w14:textId="77777777" w:rsidTr="007C3C1D">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273A8B7" w14:textId="77777777" w:rsidR="007C3C1D" w:rsidRPr="007C3C1D" w:rsidRDefault="007C3C1D" w:rsidP="007C3C1D">
                  <w:pPr>
                    <w:widowControl/>
                    <w:jc w:val="righ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32</w:t>
                  </w:r>
                </w:p>
              </w:tc>
              <w:tc>
                <w:tcPr>
                  <w:tcW w:w="4920" w:type="dxa"/>
                  <w:tcBorders>
                    <w:top w:val="nil"/>
                    <w:left w:val="nil"/>
                    <w:bottom w:val="single" w:sz="4" w:space="0" w:color="auto"/>
                    <w:right w:val="single" w:sz="4" w:space="0" w:color="auto"/>
                  </w:tcBorders>
                  <w:shd w:val="clear" w:color="000000" w:fill="CCC0DA"/>
                  <w:noWrap/>
                  <w:vAlign w:val="bottom"/>
                  <w:hideMark/>
                </w:tcPr>
                <w:p w14:paraId="5A1C6CBD"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 xml:space="preserve">　</w:t>
                  </w:r>
                </w:p>
              </w:tc>
              <w:tc>
                <w:tcPr>
                  <w:tcW w:w="3220" w:type="dxa"/>
                  <w:tcBorders>
                    <w:top w:val="nil"/>
                    <w:left w:val="nil"/>
                    <w:bottom w:val="single" w:sz="4" w:space="0" w:color="auto"/>
                    <w:right w:val="single" w:sz="4" w:space="0" w:color="auto"/>
                  </w:tcBorders>
                  <w:shd w:val="clear" w:color="000000" w:fill="CCC0DA"/>
                  <w:noWrap/>
                  <w:vAlign w:val="bottom"/>
                  <w:hideMark/>
                </w:tcPr>
                <w:p w14:paraId="0F847D08"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 xml:space="preserve">　</w:t>
                  </w:r>
                </w:p>
              </w:tc>
              <w:tc>
                <w:tcPr>
                  <w:tcW w:w="3220" w:type="dxa"/>
                  <w:tcBorders>
                    <w:top w:val="nil"/>
                    <w:left w:val="nil"/>
                    <w:bottom w:val="single" w:sz="4" w:space="0" w:color="auto"/>
                    <w:right w:val="single" w:sz="4" w:space="0" w:color="auto"/>
                  </w:tcBorders>
                  <w:shd w:val="clear" w:color="000000" w:fill="FFFFFF"/>
                  <w:noWrap/>
                  <w:vAlign w:val="bottom"/>
                  <w:hideMark/>
                </w:tcPr>
                <w:p w14:paraId="68BD64BC" w14:textId="77777777" w:rsidR="007C3C1D" w:rsidRPr="007C3C1D" w:rsidRDefault="007C3C1D" w:rsidP="007C3C1D">
                  <w:pPr>
                    <w:widowControl/>
                    <w:jc w:val="left"/>
                    <w:rPr>
                      <w:rFonts w:ascii="ＭＳ Ｐゴシック" w:eastAsia="ＭＳ Ｐゴシック" w:hAnsi="ＭＳ Ｐゴシック" w:cs="ＭＳ Ｐゴシック"/>
                      <w:kern w:val="0"/>
                      <w:sz w:val="22"/>
                      <w:szCs w:val="22"/>
                    </w:rPr>
                  </w:pPr>
                  <w:r w:rsidRPr="007C3C1D">
                    <w:rPr>
                      <w:rFonts w:ascii="ＭＳ Ｐゴシック" w:eastAsia="ＭＳ Ｐゴシック" w:hAnsi="ＭＳ Ｐゴシック" w:cs="ＭＳ Ｐゴシック" w:hint="eastAsia"/>
                      <w:kern w:val="0"/>
                      <w:sz w:val="22"/>
                      <w:szCs w:val="22"/>
                    </w:rPr>
                    <w:t>無理関数の微分</w:t>
                  </w:r>
                </w:p>
              </w:tc>
            </w:tr>
            <w:tr w:rsidR="007C3C1D" w:rsidRPr="007C3C1D" w14:paraId="12D354EA" w14:textId="77777777" w:rsidTr="007C3C1D">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E951DA9" w14:textId="77777777" w:rsidR="007C3C1D" w:rsidRPr="007C3C1D" w:rsidRDefault="007C3C1D" w:rsidP="007C3C1D">
                  <w:pPr>
                    <w:widowControl/>
                    <w:jc w:val="righ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33</w:t>
                  </w:r>
                </w:p>
              </w:tc>
              <w:tc>
                <w:tcPr>
                  <w:tcW w:w="4920" w:type="dxa"/>
                  <w:tcBorders>
                    <w:top w:val="nil"/>
                    <w:left w:val="nil"/>
                    <w:bottom w:val="single" w:sz="4" w:space="0" w:color="auto"/>
                    <w:right w:val="single" w:sz="4" w:space="0" w:color="auto"/>
                  </w:tcBorders>
                  <w:shd w:val="clear" w:color="000000" w:fill="CCC0DA"/>
                  <w:noWrap/>
                  <w:vAlign w:val="bottom"/>
                  <w:hideMark/>
                </w:tcPr>
                <w:p w14:paraId="799FA24D"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 xml:space="preserve">　</w:t>
                  </w:r>
                </w:p>
              </w:tc>
              <w:tc>
                <w:tcPr>
                  <w:tcW w:w="3220" w:type="dxa"/>
                  <w:tcBorders>
                    <w:top w:val="nil"/>
                    <w:left w:val="nil"/>
                    <w:bottom w:val="single" w:sz="4" w:space="0" w:color="auto"/>
                    <w:right w:val="single" w:sz="4" w:space="0" w:color="auto"/>
                  </w:tcBorders>
                  <w:shd w:val="clear" w:color="000000" w:fill="CCC0DA"/>
                  <w:noWrap/>
                  <w:vAlign w:val="bottom"/>
                  <w:hideMark/>
                </w:tcPr>
                <w:p w14:paraId="7C224FDE"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 xml:space="preserve">　</w:t>
                  </w:r>
                </w:p>
              </w:tc>
              <w:tc>
                <w:tcPr>
                  <w:tcW w:w="3220" w:type="dxa"/>
                  <w:tcBorders>
                    <w:top w:val="nil"/>
                    <w:left w:val="nil"/>
                    <w:bottom w:val="single" w:sz="4" w:space="0" w:color="auto"/>
                    <w:right w:val="single" w:sz="4" w:space="0" w:color="auto"/>
                  </w:tcBorders>
                  <w:shd w:val="clear" w:color="000000" w:fill="FFFFFF"/>
                  <w:noWrap/>
                  <w:vAlign w:val="bottom"/>
                  <w:hideMark/>
                </w:tcPr>
                <w:p w14:paraId="4B5EE711" w14:textId="77777777" w:rsidR="007C3C1D" w:rsidRPr="007C3C1D" w:rsidRDefault="007C3C1D" w:rsidP="007C3C1D">
                  <w:pPr>
                    <w:widowControl/>
                    <w:jc w:val="left"/>
                    <w:rPr>
                      <w:rFonts w:ascii="ＭＳ Ｐゴシック" w:eastAsia="ＭＳ Ｐゴシック" w:hAnsi="ＭＳ Ｐゴシック" w:cs="ＭＳ Ｐゴシック"/>
                      <w:kern w:val="0"/>
                      <w:sz w:val="22"/>
                      <w:szCs w:val="22"/>
                    </w:rPr>
                  </w:pPr>
                  <w:r w:rsidRPr="007C3C1D">
                    <w:rPr>
                      <w:rFonts w:ascii="ＭＳ Ｐゴシック" w:eastAsia="ＭＳ Ｐゴシック" w:hAnsi="ＭＳ Ｐゴシック" w:cs="ＭＳ Ｐゴシック" w:hint="eastAsia"/>
                      <w:kern w:val="0"/>
                      <w:sz w:val="22"/>
                      <w:szCs w:val="22"/>
                    </w:rPr>
                    <w:t>対数関数の微分</w:t>
                  </w:r>
                </w:p>
              </w:tc>
            </w:tr>
            <w:tr w:rsidR="007C3C1D" w:rsidRPr="007C3C1D" w14:paraId="43FA7CEB" w14:textId="77777777" w:rsidTr="007C3C1D">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06D5166" w14:textId="77777777" w:rsidR="007C3C1D" w:rsidRPr="007C3C1D" w:rsidRDefault="007C3C1D" w:rsidP="007C3C1D">
                  <w:pPr>
                    <w:widowControl/>
                    <w:jc w:val="righ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34</w:t>
                  </w:r>
                </w:p>
              </w:tc>
              <w:tc>
                <w:tcPr>
                  <w:tcW w:w="4920" w:type="dxa"/>
                  <w:tcBorders>
                    <w:top w:val="nil"/>
                    <w:left w:val="nil"/>
                    <w:bottom w:val="single" w:sz="4" w:space="0" w:color="auto"/>
                    <w:right w:val="single" w:sz="4" w:space="0" w:color="auto"/>
                  </w:tcBorders>
                  <w:shd w:val="clear" w:color="000000" w:fill="CCC0DA"/>
                  <w:noWrap/>
                  <w:vAlign w:val="bottom"/>
                  <w:hideMark/>
                </w:tcPr>
                <w:p w14:paraId="0CD89F55"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 xml:space="preserve">　</w:t>
                  </w:r>
                </w:p>
              </w:tc>
              <w:tc>
                <w:tcPr>
                  <w:tcW w:w="3220" w:type="dxa"/>
                  <w:tcBorders>
                    <w:top w:val="nil"/>
                    <w:left w:val="nil"/>
                    <w:bottom w:val="single" w:sz="4" w:space="0" w:color="auto"/>
                    <w:right w:val="single" w:sz="4" w:space="0" w:color="auto"/>
                  </w:tcBorders>
                  <w:shd w:val="clear" w:color="000000" w:fill="CCC0DA"/>
                  <w:noWrap/>
                  <w:vAlign w:val="bottom"/>
                  <w:hideMark/>
                </w:tcPr>
                <w:p w14:paraId="6D653B38"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 xml:space="preserve">　</w:t>
                  </w:r>
                </w:p>
              </w:tc>
              <w:tc>
                <w:tcPr>
                  <w:tcW w:w="3220" w:type="dxa"/>
                  <w:tcBorders>
                    <w:top w:val="nil"/>
                    <w:left w:val="nil"/>
                    <w:bottom w:val="single" w:sz="4" w:space="0" w:color="auto"/>
                    <w:right w:val="single" w:sz="4" w:space="0" w:color="auto"/>
                  </w:tcBorders>
                  <w:shd w:val="clear" w:color="000000" w:fill="FFFFFF"/>
                  <w:noWrap/>
                  <w:vAlign w:val="bottom"/>
                  <w:hideMark/>
                </w:tcPr>
                <w:p w14:paraId="5F9DCE26" w14:textId="77777777" w:rsidR="007C3C1D" w:rsidRPr="007C3C1D" w:rsidRDefault="007C3C1D" w:rsidP="007C3C1D">
                  <w:pPr>
                    <w:widowControl/>
                    <w:jc w:val="left"/>
                    <w:rPr>
                      <w:rFonts w:ascii="ＭＳ Ｐゴシック" w:eastAsia="ＭＳ Ｐゴシック" w:hAnsi="ＭＳ Ｐゴシック" w:cs="ＭＳ Ｐゴシック"/>
                      <w:kern w:val="0"/>
                      <w:sz w:val="22"/>
                      <w:szCs w:val="22"/>
                    </w:rPr>
                  </w:pPr>
                  <w:r w:rsidRPr="007C3C1D">
                    <w:rPr>
                      <w:rFonts w:ascii="ＭＳ Ｐゴシック" w:eastAsia="ＭＳ Ｐゴシック" w:hAnsi="ＭＳ Ｐゴシック" w:cs="ＭＳ Ｐゴシック" w:hint="eastAsia"/>
                      <w:kern w:val="0"/>
                      <w:sz w:val="22"/>
                      <w:szCs w:val="22"/>
                    </w:rPr>
                    <w:t>三角関数の微分</w:t>
                  </w:r>
                </w:p>
              </w:tc>
            </w:tr>
            <w:tr w:rsidR="007C3C1D" w:rsidRPr="007C3C1D" w14:paraId="4EB3F277" w14:textId="77777777" w:rsidTr="007C3C1D">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B971989" w14:textId="77777777" w:rsidR="007C3C1D" w:rsidRPr="007C3C1D" w:rsidRDefault="007C3C1D" w:rsidP="007C3C1D">
                  <w:pPr>
                    <w:widowControl/>
                    <w:jc w:val="righ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35</w:t>
                  </w:r>
                </w:p>
              </w:tc>
              <w:tc>
                <w:tcPr>
                  <w:tcW w:w="4920" w:type="dxa"/>
                  <w:tcBorders>
                    <w:top w:val="nil"/>
                    <w:left w:val="nil"/>
                    <w:bottom w:val="single" w:sz="4" w:space="0" w:color="auto"/>
                    <w:right w:val="single" w:sz="4" w:space="0" w:color="auto"/>
                  </w:tcBorders>
                  <w:shd w:val="clear" w:color="000000" w:fill="CCC0DA"/>
                  <w:noWrap/>
                  <w:vAlign w:val="bottom"/>
                  <w:hideMark/>
                </w:tcPr>
                <w:p w14:paraId="6EBB98A0"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 xml:space="preserve">　</w:t>
                  </w:r>
                </w:p>
              </w:tc>
              <w:tc>
                <w:tcPr>
                  <w:tcW w:w="3220" w:type="dxa"/>
                  <w:tcBorders>
                    <w:top w:val="nil"/>
                    <w:left w:val="nil"/>
                    <w:bottom w:val="single" w:sz="4" w:space="0" w:color="auto"/>
                    <w:right w:val="single" w:sz="4" w:space="0" w:color="auto"/>
                  </w:tcBorders>
                  <w:shd w:val="clear" w:color="000000" w:fill="CCC0DA"/>
                  <w:noWrap/>
                  <w:vAlign w:val="bottom"/>
                  <w:hideMark/>
                </w:tcPr>
                <w:p w14:paraId="2DDB15B5"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 xml:space="preserve">　</w:t>
                  </w:r>
                </w:p>
              </w:tc>
              <w:tc>
                <w:tcPr>
                  <w:tcW w:w="3220" w:type="dxa"/>
                  <w:tcBorders>
                    <w:top w:val="nil"/>
                    <w:left w:val="nil"/>
                    <w:bottom w:val="single" w:sz="4" w:space="0" w:color="auto"/>
                    <w:right w:val="single" w:sz="4" w:space="0" w:color="auto"/>
                  </w:tcBorders>
                  <w:shd w:val="clear" w:color="000000" w:fill="FFFFFF"/>
                  <w:noWrap/>
                  <w:vAlign w:val="bottom"/>
                  <w:hideMark/>
                </w:tcPr>
                <w:p w14:paraId="48DC83AA" w14:textId="77777777" w:rsidR="007C3C1D" w:rsidRPr="007C3C1D" w:rsidRDefault="007C3C1D" w:rsidP="007C3C1D">
                  <w:pPr>
                    <w:widowControl/>
                    <w:jc w:val="left"/>
                    <w:rPr>
                      <w:rFonts w:ascii="ＭＳ Ｐゴシック" w:eastAsia="ＭＳ Ｐゴシック" w:hAnsi="ＭＳ Ｐゴシック" w:cs="ＭＳ Ｐゴシック"/>
                      <w:kern w:val="0"/>
                      <w:sz w:val="22"/>
                      <w:szCs w:val="22"/>
                    </w:rPr>
                  </w:pPr>
                  <w:r w:rsidRPr="007C3C1D">
                    <w:rPr>
                      <w:rFonts w:ascii="ＭＳ Ｐゴシック" w:eastAsia="ＭＳ Ｐゴシック" w:hAnsi="ＭＳ Ｐゴシック" w:cs="ＭＳ Ｐゴシック" w:hint="eastAsia"/>
                      <w:kern w:val="0"/>
                      <w:sz w:val="22"/>
                      <w:szCs w:val="22"/>
                    </w:rPr>
                    <w:t>指数関数の微分</w:t>
                  </w:r>
                </w:p>
              </w:tc>
            </w:tr>
            <w:tr w:rsidR="007C3C1D" w:rsidRPr="007C3C1D" w14:paraId="5923F1D3" w14:textId="77777777" w:rsidTr="007C3C1D">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86993AC" w14:textId="77777777" w:rsidR="007C3C1D" w:rsidRPr="007C3C1D" w:rsidRDefault="007C3C1D" w:rsidP="007C3C1D">
                  <w:pPr>
                    <w:widowControl/>
                    <w:jc w:val="righ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36</w:t>
                  </w:r>
                </w:p>
              </w:tc>
              <w:tc>
                <w:tcPr>
                  <w:tcW w:w="4920" w:type="dxa"/>
                  <w:tcBorders>
                    <w:top w:val="nil"/>
                    <w:left w:val="nil"/>
                    <w:bottom w:val="single" w:sz="4" w:space="0" w:color="auto"/>
                    <w:right w:val="single" w:sz="4" w:space="0" w:color="auto"/>
                  </w:tcBorders>
                  <w:shd w:val="clear" w:color="000000" w:fill="CCC0DA"/>
                  <w:noWrap/>
                  <w:vAlign w:val="bottom"/>
                  <w:hideMark/>
                </w:tcPr>
                <w:p w14:paraId="35532286"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 xml:space="preserve">　</w:t>
                  </w:r>
                </w:p>
              </w:tc>
              <w:tc>
                <w:tcPr>
                  <w:tcW w:w="3220" w:type="dxa"/>
                  <w:tcBorders>
                    <w:top w:val="nil"/>
                    <w:left w:val="nil"/>
                    <w:bottom w:val="single" w:sz="4" w:space="0" w:color="auto"/>
                    <w:right w:val="single" w:sz="4" w:space="0" w:color="auto"/>
                  </w:tcBorders>
                  <w:shd w:val="clear" w:color="000000" w:fill="CCC0DA"/>
                  <w:noWrap/>
                  <w:vAlign w:val="bottom"/>
                  <w:hideMark/>
                </w:tcPr>
                <w:p w14:paraId="51603DE1"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 xml:space="preserve">　</w:t>
                  </w:r>
                </w:p>
              </w:tc>
              <w:tc>
                <w:tcPr>
                  <w:tcW w:w="3220" w:type="dxa"/>
                  <w:tcBorders>
                    <w:top w:val="nil"/>
                    <w:left w:val="nil"/>
                    <w:bottom w:val="single" w:sz="4" w:space="0" w:color="auto"/>
                    <w:right w:val="single" w:sz="4" w:space="0" w:color="auto"/>
                  </w:tcBorders>
                  <w:shd w:val="clear" w:color="000000" w:fill="FFFFFF"/>
                  <w:noWrap/>
                  <w:vAlign w:val="bottom"/>
                  <w:hideMark/>
                </w:tcPr>
                <w:p w14:paraId="7432BA5A" w14:textId="77777777" w:rsidR="007C3C1D" w:rsidRPr="007C3C1D" w:rsidRDefault="007C3C1D" w:rsidP="007C3C1D">
                  <w:pPr>
                    <w:widowControl/>
                    <w:jc w:val="left"/>
                    <w:rPr>
                      <w:rFonts w:ascii="ＭＳ Ｐゴシック" w:eastAsia="ＭＳ Ｐゴシック" w:hAnsi="ＭＳ Ｐゴシック" w:cs="ＭＳ Ｐゴシック"/>
                      <w:kern w:val="0"/>
                      <w:sz w:val="22"/>
                      <w:szCs w:val="22"/>
                    </w:rPr>
                  </w:pPr>
                  <w:r w:rsidRPr="007C3C1D">
                    <w:rPr>
                      <w:rFonts w:ascii="ＭＳ Ｐゴシック" w:eastAsia="ＭＳ Ｐゴシック" w:hAnsi="ＭＳ Ｐゴシック" w:cs="ＭＳ Ｐゴシック" w:hint="eastAsia"/>
                      <w:kern w:val="0"/>
                      <w:sz w:val="22"/>
                      <w:szCs w:val="22"/>
                    </w:rPr>
                    <w:t>有理関数の積分</w:t>
                  </w:r>
                </w:p>
              </w:tc>
            </w:tr>
            <w:tr w:rsidR="007C3C1D" w:rsidRPr="007C3C1D" w14:paraId="30A8F77A" w14:textId="77777777" w:rsidTr="007C3C1D">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301117B" w14:textId="77777777" w:rsidR="007C3C1D" w:rsidRPr="007C3C1D" w:rsidRDefault="007C3C1D" w:rsidP="007C3C1D">
                  <w:pPr>
                    <w:widowControl/>
                    <w:jc w:val="righ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37</w:t>
                  </w:r>
                </w:p>
              </w:tc>
              <w:tc>
                <w:tcPr>
                  <w:tcW w:w="4920" w:type="dxa"/>
                  <w:tcBorders>
                    <w:top w:val="nil"/>
                    <w:left w:val="nil"/>
                    <w:bottom w:val="single" w:sz="4" w:space="0" w:color="auto"/>
                    <w:right w:val="single" w:sz="4" w:space="0" w:color="auto"/>
                  </w:tcBorders>
                  <w:shd w:val="clear" w:color="000000" w:fill="CCC0DA"/>
                  <w:noWrap/>
                  <w:vAlign w:val="bottom"/>
                  <w:hideMark/>
                </w:tcPr>
                <w:p w14:paraId="6B086FC0"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 xml:space="preserve">　</w:t>
                  </w:r>
                </w:p>
              </w:tc>
              <w:tc>
                <w:tcPr>
                  <w:tcW w:w="3220" w:type="dxa"/>
                  <w:tcBorders>
                    <w:top w:val="nil"/>
                    <w:left w:val="nil"/>
                    <w:bottom w:val="single" w:sz="4" w:space="0" w:color="auto"/>
                    <w:right w:val="single" w:sz="4" w:space="0" w:color="auto"/>
                  </w:tcBorders>
                  <w:shd w:val="clear" w:color="000000" w:fill="CCC0DA"/>
                  <w:noWrap/>
                  <w:vAlign w:val="bottom"/>
                  <w:hideMark/>
                </w:tcPr>
                <w:p w14:paraId="3DB4114F"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 xml:space="preserve">　</w:t>
                  </w:r>
                </w:p>
              </w:tc>
              <w:tc>
                <w:tcPr>
                  <w:tcW w:w="3220" w:type="dxa"/>
                  <w:tcBorders>
                    <w:top w:val="nil"/>
                    <w:left w:val="nil"/>
                    <w:bottom w:val="single" w:sz="4" w:space="0" w:color="auto"/>
                    <w:right w:val="single" w:sz="4" w:space="0" w:color="auto"/>
                  </w:tcBorders>
                  <w:shd w:val="clear" w:color="000000" w:fill="FFFFFF"/>
                  <w:noWrap/>
                  <w:vAlign w:val="bottom"/>
                  <w:hideMark/>
                </w:tcPr>
                <w:p w14:paraId="4008E794" w14:textId="77777777" w:rsidR="007C3C1D" w:rsidRPr="007C3C1D" w:rsidRDefault="007C3C1D" w:rsidP="007C3C1D">
                  <w:pPr>
                    <w:widowControl/>
                    <w:jc w:val="left"/>
                    <w:rPr>
                      <w:rFonts w:ascii="ＭＳ Ｐゴシック" w:eastAsia="ＭＳ Ｐゴシック" w:hAnsi="ＭＳ Ｐゴシック" w:cs="ＭＳ Ｐゴシック"/>
                      <w:kern w:val="0"/>
                      <w:sz w:val="22"/>
                      <w:szCs w:val="22"/>
                    </w:rPr>
                  </w:pPr>
                  <w:r w:rsidRPr="007C3C1D">
                    <w:rPr>
                      <w:rFonts w:ascii="ＭＳ Ｐゴシック" w:eastAsia="ＭＳ Ｐゴシック" w:hAnsi="ＭＳ Ｐゴシック" w:cs="ＭＳ Ｐゴシック" w:hint="eastAsia"/>
                      <w:kern w:val="0"/>
                      <w:sz w:val="22"/>
                      <w:szCs w:val="22"/>
                    </w:rPr>
                    <w:t>一般の指数関数の積分</w:t>
                  </w:r>
                </w:p>
              </w:tc>
            </w:tr>
            <w:tr w:rsidR="007C3C1D" w:rsidRPr="007C3C1D" w14:paraId="1E3F5F6C" w14:textId="77777777" w:rsidTr="007C3C1D">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D2ACD93" w14:textId="77777777" w:rsidR="007C3C1D" w:rsidRPr="007C3C1D" w:rsidRDefault="007C3C1D" w:rsidP="007C3C1D">
                  <w:pPr>
                    <w:widowControl/>
                    <w:jc w:val="righ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38</w:t>
                  </w:r>
                </w:p>
              </w:tc>
              <w:tc>
                <w:tcPr>
                  <w:tcW w:w="4920" w:type="dxa"/>
                  <w:tcBorders>
                    <w:top w:val="nil"/>
                    <w:left w:val="nil"/>
                    <w:bottom w:val="single" w:sz="4" w:space="0" w:color="auto"/>
                    <w:right w:val="single" w:sz="4" w:space="0" w:color="auto"/>
                  </w:tcBorders>
                  <w:shd w:val="clear" w:color="000000" w:fill="CCC0DA"/>
                  <w:noWrap/>
                  <w:vAlign w:val="bottom"/>
                  <w:hideMark/>
                </w:tcPr>
                <w:p w14:paraId="4E1D5A77"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 xml:space="preserve">　</w:t>
                  </w:r>
                </w:p>
              </w:tc>
              <w:tc>
                <w:tcPr>
                  <w:tcW w:w="3220" w:type="dxa"/>
                  <w:tcBorders>
                    <w:top w:val="nil"/>
                    <w:left w:val="nil"/>
                    <w:bottom w:val="single" w:sz="4" w:space="0" w:color="auto"/>
                    <w:right w:val="single" w:sz="4" w:space="0" w:color="auto"/>
                  </w:tcBorders>
                  <w:shd w:val="clear" w:color="000000" w:fill="CCC0DA"/>
                  <w:noWrap/>
                  <w:vAlign w:val="bottom"/>
                  <w:hideMark/>
                </w:tcPr>
                <w:p w14:paraId="57246DCE"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 xml:space="preserve">　</w:t>
                  </w:r>
                </w:p>
              </w:tc>
              <w:tc>
                <w:tcPr>
                  <w:tcW w:w="3220" w:type="dxa"/>
                  <w:tcBorders>
                    <w:top w:val="nil"/>
                    <w:left w:val="nil"/>
                    <w:bottom w:val="single" w:sz="4" w:space="0" w:color="auto"/>
                    <w:right w:val="single" w:sz="4" w:space="0" w:color="auto"/>
                  </w:tcBorders>
                  <w:shd w:val="clear" w:color="000000" w:fill="FFFFFF"/>
                  <w:noWrap/>
                  <w:vAlign w:val="bottom"/>
                  <w:hideMark/>
                </w:tcPr>
                <w:p w14:paraId="2B956B3A" w14:textId="77777777" w:rsidR="007C3C1D" w:rsidRPr="007C3C1D" w:rsidRDefault="007C3C1D" w:rsidP="007C3C1D">
                  <w:pPr>
                    <w:widowControl/>
                    <w:jc w:val="left"/>
                    <w:rPr>
                      <w:rFonts w:ascii="ＭＳ Ｐゴシック" w:eastAsia="ＭＳ Ｐゴシック" w:hAnsi="ＭＳ Ｐゴシック" w:cs="ＭＳ Ｐゴシック"/>
                      <w:kern w:val="0"/>
                      <w:sz w:val="22"/>
                      <w:szCs w:val="22"/>
                    </w:rPr>
                  </w:pPr>
                  <w:r w:rsidRPr="007C3C1D">
                    <w:rPr>
                      <w:rFonts w:ascii="ＭＳ Ｐゴシック" w:eastAsia="ＭＳ Ｐゴシック" w:hAnsi="ＭＳ Ｐゴシック" w:cs="ＭＳ Ｐゴシック" w:hint="eastAsia"/>
                      <w:kern w:val="0"/>
                      <w:sz w:val="22"/>
                      <w:szCs w:val="22"/>
                    </w:rPr>
                    <w:t>三角関数の積分</w:t>
                  </w:r>
                </w:p>
              </w:tc>
            </w:tr>
            <w:tr w:rsidR="007C3C1D" w:rsidRPr="007C3C1D" w14:paraId="7F716DFA" w14:textId="77777777" w:rsidTr="007C3C1D">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03C736D" w14:textId="77777777" w:rsidR="007C3C1D" w:rsidRPr="007C3C1D" w:rsidRDefault="007C3C1D" w:rsidP="007C3C1D">
                  <w:pPr>
                    <w:widowControl/>
                    <w:jc w:val="righ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39</w:t>
                  </w:r>
                </w:p>
              </w:tc>
              <w:tc>
                <w:tcPr>
                  <w:tcW w:w="4920" w:type="dxa"/>
                  <w:tcBorders>
                    <w:top w:val="nil"/>
                    <w:left w:val="nil"/>
                    <w:bottom w:val="single" w:sz="4" w:space="0" w:color="auto"/>
                    <w:right w:val="single" w:sz="4" w:space="0" w:color="auto"/>
                  </w:tcBorders>
                  <w:shd w:val="clear" w:color="000000" w:fill="CCC0DA"/>
                  <w:noWrap/>
                  <w:vAlign w:val="bottom"/>
                  <w:hideMark/>
                </w:tcPr>
                <w:p w14:paraId="2A24D120"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 xml:space="preserve">　</w:t>
                  </w:r>
                </w:p>
              </w:tc>
              <w:tc>
                <w:tcPr>
                  <w:tcW w:w="3220" w:type="dxa"/>
                  <w:tcBorders>
                    <w:top w:val="nil"/>
                    <w:left w:val="nil"/>
                    <w:bottom w:val="single" w:sz="4" w:space="0" w:color="auto"/>
                    <w:right w:val="single" w:sz="4" w:space="0" w:color="auto"/>
                  </w:tcBorders>
                  <w:shd w:val="clear" w:color="000000" w:fill="CCC0DA"/>
                  <w:noWrap/>
                  <w:vAlign w:val="bottom"/>
                  <w:hideMark/>
                </w:tcPr>
                <w:p w14:paraId="617778C3"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 xml:space="preserve">　</w:t>
                  </w:r>
                </w:p>
              </w:tc>
              <w:tc>
                <w:tcPr>
                  <w:tcW w:w="3220" w:type="dxa"/>
                  <w:tcBorders>
                    <w:top w:val="nil"/>
                    <w:left w:val="nil"/>
                    <w:bottom w:val="single" w:sz="4" w:space="0" w:color="auto"/>
                    <w:right w:val="single" w:sz="4" w:space="0" w:color="auto"/>
                  </w:tcBorders>
                  <w:shd w:val="clear" w:color="000000" w:fill="FFFFFF"/>
                  <w:noWrap/>
                  <w:vAlign w:val="bottom"/>
                  <w:hideMark/>
                </w:tcPr>
                <w:p w14:paraId="3F60CBA6"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三角関数の積分の公式</w:t>
                  </w:r>
                </w:p>
              </w:tc>
            </w:tr>
            <w:tr w:rsidR="007C3C1D" w:rsidRPr="007C3C1D" w14:paraId="4A4DA767" w14:textId="77777777" w:rsidTr="007C3C1D">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D950562" w14:textId="77777777" w:rsidR="007C3C1D" w:rsidRPr="007C3C1D" w:rsidRDefault="007C3C1D" w:rsidP="007C3C1D">
                  <w:pPr>
                    <w:widowControl/>
                    <w:jc w:val="righ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40</w:t>
                  </w:r>
                </w:p>
              </w:tc>
              <w:tc>
                <w:tcPr>
                  <w:tcW w:w="4920" w:type="dxa"/>
                  <w:tcBorders>
                    <w:top w:val="nil"/>
                    <w:left w:val="nil"/>
                    <w:bottom w:val="single" w:sz="4" w:space="0" w:color="auto"/>
                    <w:right w:val="single" w:sz="4" w:space="0" w:color="auto"/>
                  </w:tcBorders>
                  <w:shd w:val="clear" w:color="000000" w:fill="CCC0DA"/>
                  <w:noWrap/>
                  <w:vAlign w:val="bottom"/>
                  <w:hideMark/>
                </w:tcPr>
                <w:p w14:paraId="18FC5A4B"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 xml:space="preserve">　</w:t>
                  </w:r>
                </w:p>
              </w:tc>
              <w:tc>
                <w:tcPr>
                  <w:tcW w:w="3220" w:type="dxa"/>
                  <w:tcBorders>
                    <w:top w:val="nil"/>
                    <w:left w:val="nil"/>
                    <w:bottom w:val="single" w:sz="4" w:space="0" w:color="auto"/>
                    <w:right w:val="single" w:sz="4" w:space="0" w:color="auto"/>
                  </w:tcBorders>
                  <w:shd w:val="clear" w:color="000000" w:fill="CCC0DA"/>
                  <w:noWrap/>
                  <w:vAlign w:val="bottom"/>
                  <w:hideMark/>
                </w:tcPr>
                <w:p w14:paraId="2420B2FC"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 xml:space="preserve">　</w:t>
                  </w:r>
                </w:p>
              </w:tc>
              <w:tc>
                <w:tcPr>
                  <w:tcW w:w="3220" w:type="dxa"/>
                  <w:tcBorders>
                    <w:top w:val="nil"/>
                    <w:left w:val="nil"/>
                    <w:bottom w:val="single" w:sz="4" w:space="0" w:color="auto"/>
                    <w:right w:val="single" w:sz="4" w:space="0" w:color="auto"/>
                  </w:tcBorders>
                  <w:shd w:val="clear" w:color="000000" w:fill="FFFFFF"/>
                  <w:noWrap/>
                  <w:vAlign w:val="bottom"/>
                  <w:hideMark/>
                </w:tcPr>
                <w:p w14:paraId="157F28D1"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部分積分法の公式</w:t>
                  </w:r>
                </w:p>
              </w:tc>
            </w:tr>
            <w:tr w:rsidR="007C3C1D" w:rsidRPr="007C3C1D" w14:paraId="009E31E6" w14:textId="77777777" w:rsidTr="007C3C1D">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01BED37" w14:textId="77777777" w:rsidR="007C3C1D" w:rsidRPr="007C3C1D" w:rsidRDefault="007C3C1D" w:rsidP="007C3C1D">
                  <w:pPr>
                    <w:widowControl/>
                    <w:jc w:val="righ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41</w:t>
                  </w:r>
                </w:p>
              </w:tc>
              <w:tc>
                <w:tcPr>
                  <w:tcW w:w="4920" w:type="dxa"/>
                  <w:tcBorders>
                    <w:top w:val="nil"/>
                    <w:left w:val="nil"/>
                    <w:bottom w:val="single" w:sz="4" w:space="0" w:color="auto"/>
                    <w:right w:val="single" w:sz="4" w:space="0" w:color="auto"/>
                  </w:tcBorders>
                  <w:shd w:val="clear" w:color="000000" w:fill="CCC0DA"/>
                  <w:noWrap/>
                  <w:vAlign w:val="bottom"/>
                  <w:hideMark/>
                </w:tcPr>
                <w:p w14:paraId="6A6825CE"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 xml:space="preserve">　</w:t>
                  </w:r>
                </w:p>
              </w:tc>
              <w:tc>
                <w:tcPr>
                  <w:tcW w:w="3220" w:type="dxa"/>
                  <w:tcBorders>
                    <w:top w:val="nil"/>
                    <w:left w:val="nil"/>
                    <w:bottom w:val="single" w:sz="4" w:space="0" w:color="auto"/>
                    <w:right w:val="single" w:sz="4" w:space="0" w:color="auto"/>
                  </w:tcBorders>
                  <w:shd w:val="clear" w:color="000000" w:fill="CCC0DA"/>
                  <w:noWrap/>
                  <w:vAlign w:val="bottom"/>
                  <w:hideMark/>
                </w:tcPr>
                <w:p w14:paraId="387F2CF9"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 xml:space="preserve">　</w:t>
                  </w:r>
                </w:p>
              </w:tc>
              <w:tc>
                <w:tcPr>
                  <w:tcW w:w="3220" w:type="dxa"/>
                  <w:tcBorders>
                    <w:top w:val="nil"/>
                    <w:left w:val="nil"/>
                    <w:bottom w:val="single" w:sz="4" w:space="0" w:color="auto"/>
                    <w:right w:val="single" w:sz="4" w:space="0" w:color="auto"/>
                  </w:tcBorders>
                  <w:shd w:val="clear" w:color="000000" w:fill="FFFFFF"/>
                  <w:noWrap/>
                  <w:vAlign w:val="bottom"/>
                  <w:hideMark/>
                </w:tcPr>
                <w:p w14:paraId="01ED1DD5"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置換積分法の公式</w:t>
                  </w:r>
                </w:p>
              </w:tc>
            </w:tr>
            <w:tr w:rsidR="007C3C1D" w:rsidRPr="007C3C1D" w14:paraId="3BF9A053" w14:textId="77777777" w:rsidTr="007C3C1D">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FECFCE7" w14:textId="77777777" w:rsidR="007C3C1D" w:rsidRPr="007C3C1D" w:rsidRDefault="007C3C1D" w:rsidP="007C3C1D">
                  <w:pPr>
                    <w:widowControl/>
                    <w:jc w:val="righ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42</w:t>
                  </w:r>
                </w:p>
              </w:tc>
              <w:tc>
                <w:tcPr>
                  <w:tcW w:w="4920" w:type="dxa"/>
                  <w:tcBorders>
                    <w:top w:val="nil"/>
                    <w:left w:val="nil"/>
                    <w:bottom w:val="single" w:sz="4" w:space="0" w:color="auto"/>
                    <w:right w:val="single" w:sz="4" w:space="0" w:color="auto"/>
                  </w:tcBorders>
                  <w:shd w:val="clear" w:color="000000" w:fill="CCC0DA"/>
                  <w:noWrap/>
                  <w:vAlign w:val="bottom"/>
                  <w:hideMark/>
                </w:tcPr>
                <w:p w14:paraId="51AF0B2B"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 xml:space="preserve">　</w:t>
                  </w:r>
                </w:p>
              </w:tc>
              <w:tc>
                <w:tcPr>
                  <w:tcW w:w="3220" w:type="dxa"/>
                  <w:tcBorders>
                    <w:top w:val="nil"/>
                    <w:left w:val="nil"/>
                    <w:bottom w:val="single" w:sz="4" w:space="0" w:color="auto"/>
                    <w:right w:val="single" w:sz="4" w:space="0" w:color="auto"/>
                  </w:tcBorders>
                  <w:shd w:val="clear" w:color="000000" w:fill="CCC0DA"/>
                  <w:noWrap/>
                  <w:vAlign w:val="bottom"/>
                  <w:hideMark/>
                </w:tcPr>
                <w:p w14:paraId="434C54E0"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 xml:space="preserve">　</w:t>
                  </w:r>
                </w:p>
              </w:tc>
              <w:tc>
                <w:tcPr>
                  <w:tcW w:w="3220" w:type="dxa"/>
                  <w:tcBorders>
                    <w:top w:val="nil"/>
                    <w:left w:val="nil"/>
                    <w:bottom w:val="single" w:sz="4" w:space="0" w:color="auto"/>
                    <w:right w:val="single" w:sz="4" w:space="0" w:color="auto"/>
                  </w:tcBorders>
                  <w:shd w:val="clear" w:color="000000" w:fill="FFFFFF"/>
                  <w:noWrap/>
                  <w:vAlign w:val="bottom"/>
                  <w:hideMark/>
                </w:tcPr>
                <w:p w14:paraId="6260F090"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定積分の計算(部分積分)</w:t>
                  </w:r>
                </w:p>
              </w:tc>
            </w:tr>
            <w:tr w:rsidR="007C3C1D" w:rsidRPr="007C3C1D" w14:paraId="293F4B0D" w14:textId="77777777" w:rsidTr="007C3C1D">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2886C16" w14:textId="77777777" w:rsidR="007C3C1D" w:rsidRPr="007C3C1D" w:rsidRDefault="007C3C1D" w:rsidP="007C3C1D">
                  <w:pPr>
                    <w:widowControl/>
                    <w:jc w:val="righ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43</w:t>
                  </w:r>
                </w:p>
              </w:tc>
              <w:tc>
                <w:tcPr>
                  <w:tcW w:w="4920" w:type="dxa"/>
                  <w:tcBorders>
                    <w:top w:val="nil"/>
                    <w:left w:val="nil"/>
                    <w:bottom w:val="single" w:sz="4" w:space="0" w:color="auto"/>
                    <w:right w:val="single" w:sz="4" w:space="0" w:color="auto"/>
                  </w:tcBorders>
                  <w:shd w:val="clear" w:color="000000" w:fill="CCC0DA"/>
                  <w:noWrap/>
                  <w:vAlign w:val="bottom"/>
                  <w:hideMark/>
                </w:tcPr>
                <w:p w14:paraId="76A78352"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 xml:space="preserve">　</w:t>
                  </w:r>
                </w:p>
              </w:tc>
              <w:tc>
                <w:tcPr>
                  <w:tcW w:w="3220" w:type="dxa"/>
                  <w:tcBorders>
                    <w:top w:val="nil"/>
                    <w:left w:val="nil"/>
                    <w:bottom w:val="single" w:sz="4" w:space="0" w:color="auto"/>
                    <w:right w:val="single" w:sz="4" w:space="0" w:color="auto"/>
                  </w:tcBorders>
                  <w:shd w:val="clear" w:color="000000" w:fill="CCC0DA"/>
                  <w:noWrap/>
                  <w:vAlign w:val="bottom"/>
                  <w:hideMark/>
                </w:tcPr>
                <w:p w14:paraId="1365E065"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 xml:space="preserve">　</w:t>
                  </w:r>
                </w:p>
              </w:tc>
              <w:tc>
                <w:tcPr>
                  <w:tcW w:w="3220" w:type="dxa"/>
                  <w:tcBorders>
                    <w:top w:val="nil"/>
                    <w:left w:val="nil"/>
                    <w:bottom w:val="single" w:sz="4" w:space="0" w:color="auto"/>
                    <w:right w:val="single" w:sz="4" w:space="0" w:color="auto"/>
                  </w:tcBorders>
                  <w:shd w:val="clear" w:color="000000" w:fill="FFFFFF"/>
                  <w:noWrap/>
                  <w:vAlign w:val="bottom"/>
                  <w:hideMark/>
                </w:tcPr>
                <w:p w14:paraId="465E430E" w14:textId="77777777" w:rsidR="007C3C1D" w:rsidRPr="007C3C1D" w:rsidRDefault="007C3C1D" w:rsidP="007C3C1D">
                  <w:pPr>
                    <w:widowControl/>
                    <w:jc w:val="left"/>
                    <w:rPr>
                      <w:rFonts w:ascii="ＭＳ Ｐゴシック" w:eastAsia="ＭＳ Ｐゴシック" w:hAnsi="ＭＳ Ｐゴシック" w:cs="ＭＳ Ｐゴシック"/>
                      <w:color w:val="000000"/>
                      <w:kern w:val="0"/>
                      <w:sz w:val="22"/>
                      <w:szCs w:val="22"/>
                    </w:rPr>
                  </w:pPr>
                  <w:r w:rsidRPr="007C3C1D">
                    <w:rPr>
                      <w:rFonts w:ascii="ＭＳ Ｐゴシック" w:eastAsia="ＭＳ Ｐゴシック" w:hAnsi="ＭＳ Ｐゴシック" w:cs="ＭＳ Ｐゴシック" w:hint="eastAsia"/>
                      <w:color w:val="000000"/>
                      <w:kern w:val="0"/>
                      <w:sz w:val="22"/>
                      <w:szCs w:val="22"/>
                    </w:rPr>
                    <w:t>定積分の計算(置換積分)</w:t>
                  </w:r>
                </w:p>
              </w:tc>
            </w:tr>
          </w:tbl>
          <w:p w14:paraId="116B0319" w14:textId="77777777" w:rsidR="007C3C1D" w:rsidRPr="007C3C1D" w:rsidRDefault="007C3C1D" w:rsidP="00CA5B69">
            <w:pPr>
              <w:rPr>
                <w:rFonts w:asciiTheme="minorEastAsia" w:hAnsiTheme="minorEastAsia" w:hint="eastAsia"/>
                <w:u w:val="single"/>
              </w:rPr>
            </w:pPr>
          </w:p>
          <w:p w14:paraId="1442197C" w14:textId="77777777" w:rsidR="007C3C1D" w:rsidRDefault="007C3C1D" w:rsidP="00CA5B69">
            <w:pPr>
              <w:rPr>
                <w:rFonts w:asciiTheme="minorEastAsia" w:hAnsiTheme="minorEastAsia"/>
                <w:u w:val="single"/>
              </w:rPr>
            </w:pPr>
          </w:p>
        </w:tc>
      </w:tr>
    </w:tbl>
    <w:p w14:paraId="796B429A" w14:textId="77777777" w:rsidR="0087319F" w:rsidRPr="0087319F" w:rsidRDefault="0087319F" w:rsidP="0087319F">
      <w:pPr>
        <w:rPr>
          <w:rFonts w:asciiTheme="minorEastAsia" w:hAnsiTheme="minorEastAsia"/>
        </w:rPr>
      </w:pPr>
      <w:r w:rsidRPr="0087319F">
        <w:rPr>
          <w:rFonts w:asciiTheme="minorEastAsia" w:hAnsiTheme="minorEastAsia" w:hint="eastAsia"/>
        </w:rPr>
        <w:lastRenderedPageBreak/>
        <w:t>※</w:t>
      </w:r>
      <w:r>
        <w:rPr>
          <w:rFonts w:asciiTheme="minorEastAsia" w:hAnsiTheme="minorEastAsia" w:hint="eastAsia"/>
        </w:rPr>
        <w:t>枠の大きさは必要に応じて変更して頂いて構いません．</w:t>
      </w:r>
    </w:p>
    <w:sectPr w:rsidR="0087319F" w:rsidRPr="0087319F" w:rsidSect="0087319F">
      <w:pgSz w:w="11900" w:h="16840"/>
      <w:pgMar w:top="709" w:right="851" w:bottom="426"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60"/>
  <w:drawingGridHorizontalSpacing w:val="100"/>
  <w:drawingGridVerticalSpacing w:val="200"/>
  <w:displayHorizontalDrawingGridEvery w:val="2"/>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564"/>
    <w:rsid w:val="000D5067"/>
    <w:rsid w:val="00103564"/>
    <w:rsid w:val="00393D67"/>
    <w:rsid w:val="003D40A8"/>
    <w:rsid w:val="004722C0"/>
    <w:rsid w:val="005A4A76"/>
    <w:rsid w:val="005D6FB8"/>
    <w:rsid w:val="00606A6C"/>
    <w:rsid w:val="0070202F"/>
    <w:rsid w:val="007C3C1D"/>
    <w:rsid w:val="0087319F"/>
    <w:rsid w:val="00CA5B69"/>
    <w:rsid w:val="00FF78A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40E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31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31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5333">
      <w:bodyDiv w:val="1"/>
      <w:marLeft w:val="0"/>
      <w:marRight w:val="0"/>
      <w:marTop w:val="0"/>
      <w:marBottom w:val="0"/>
      <w:divBdr>
        <w:top w:val="none" w:sz="0" w:space="0" w:color="auto"/>
        <w:left w:val="none" w:sz="0" w:space="0" w:color="auto"/>
        <w:bottom w:val="none" w:sz="0" w:space="0" w:color="auto"/>
        <w:right w:val="none" w:sz="0" w:space="0" w:color="auto"/>
      </w:divBdr>
    </w:div>
    <w:div w:id="170921677">
      <w:bodyDiv w:val="1"/>
      <w:marLeft w:val="0"/>
      <w:marRight w:val="0"/>
      <w:marTop w:val="0"/>
      <w:marBottom w:val="0"/>
      <w:divBdr>
        <w:top w:val="none" w:sz="0" w:space="0" w:color="auto"/>
        <w:left w:val="none" w:sz="0" w:space="0" w:color="auto"/>
        <w:bottom w:val="none" w:sz="0" w:space="0" w:color="auto"/>
        <w:right w:val="none" w:sz="0" w:space="0" w:color="auto"/>
      </w:divBdr>
    </w:div>
    <w:div w:id="328824638">
      <w:bodyDiv w:val="1"/>
      <w:marLeft w:val="0"/>
      <w:marRight w:val="0"/>
      <w:marTop w:val="0"/>
      <w:marBottom w:val="0"/>
      <w:divBdr>
        <w:top w:val="none" w:sz="0" w:space="0" w:color="auto"/>
        <w:left w:val="none" w:sz="0" w:space="0" w:color="auto"/>
        <w:bottom w:val="none" w:sz="0" w:space="0" w:color="auto"/>
        <w:right w:val="none" w:sz="0" w:space="0" w:color="auto"/>
      </w:divBdr>
    </w:div>
    <w:div w:id="12046324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D4AF1-6E13-4A98-91ED-1398135B3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Aichi University</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Harutoshi Yukawa</dc:creator>
  <cp:keywords/>
  <dc:description/>
  <cp:lastModifiedBy>Masahisa Sato</cp:lastModifiedBy>
  <cp:revision>2</cp:revision>
  <dcterms:created xsi:type="dcterms:W3CDTF">2013-02-27T14:36:00Z</dcterms:created>
  <dcterms:modified xsi:type="dcterms:W3CDTF">2013-02-27T14:36:00Z</dcterms:modified>
</cp:coreProperties>
</file>